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8C" w:rsidRPr="00EC49CE" w:rsidRDefault="00EE5D00" w:rsidP="00EC49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C49CE">
        <w:rPr>
          <w:rFonts w:ascii="Times New Roman" w:hAnsi="Times New Roman" w:cs="Times New Roman"/>
          <w:b/>
          <w:sz w:val="28"/>
          <w:szCs w:val="28"/>
        </w:rPr>
        <w:t>МЕТОДОЛОГИЧЕСКИЕ ПОЯСНЕНИЯ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Порядок учета населения при Всероссийской переписи населения 2020 года разработан в соответствии со статьей 4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  <w:t xml:space="preserve">от 25 января 2002 г. № 8-ФЗ «О Всероссийской переписи населения», постановлением Правительства Российской Федерации от 7 декабря 2019 г. № 1608 «Об организации Всероссийской переписи населения 2020 года» </w:t>
      </w:r>
      <w:r>
        <w:rPr>
          <w:rFonts w:ascii="Times New Roman" w:hAnsi="Times New Roman" w:cs="Times New Roman"/>
          <w:sz w:val="28"/>
          <w:szCs w:val="28"/>
        </w:rPr>
        <w:br/>
        <w:t>(с изменениями), «Принципами и рекомендациями в отношении переписей населения и жилого фонда» (ООН, 2017), «Рекомендациями Конференции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Европейских статистиков по проведению переписей населения и жилищного фонда 2020 года» (ЕЭК ООН, 2015), «Рекомендациями по статистике международной миграции» (ООН,</w:t>
      </w:r>
      <w:r w:rsidR="00991A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1998).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EE9">
        <w:rPr>
          <w:rFonts w:ascii="Times New Roman" w:hAnsi="Times New Roman" w:cs="Times New Roman"/>
          <w:b/>
          <w:sz w:val="28"/>
          <w:szCs w:val="28"/>
        </w:rPr>
        <w:t>Дата переписи.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Всероссийская перепись населения 2020 года проведена по состоянию на момент учета населения – 0 часов 1 октября 2021 года. Необходимость установки такого момента связана с непрерывным изменением населения (рождения, смерти, переезды людей из одного места жительства в другое).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сбора сведений о населении – с 15 октября по 14 ноября 2021 года для всей страны, кроме отдаленных и труднодоступных территорий. Для территорий, на которых проведение переписи в общие сроки было затруднено, перепись состоялась в другие сроки – с 1 октября 2020 года по 20 декабря 2021 года – в соответствии с приказом Минэкономразвития России от 31 августа 2020 года № 563  «Об утверждении Перечня отдаленных и труднодоступных территорий и сроков проведения в них Всероссийской переписи населения 2020 года» (зарегистрирован Минюстом России 8 октября 2020 г., регистрационный № 60299).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итогов Всероссийской переписи населения 2020 года произведена по муниципальным образованиям субъектов Российской Федерации по состоянию на 1 октября 2021 года.</w:t>
      </w:r>
    </w:p>
    <w:p w:rsidR="0028628C" w:rsidRDefault="00EE5D00">
      <w:pPr>
        <w:ind w:firstLine="709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B27EE9">
        <w:rPr>
          <w:rFonts w:ascii="Times New Roman" w:hAnsi="Times New Roman" w:cs="Times New Roman"/>
          <w:b/>
          <w:sz w:val="28"/>
          <w:szCs w:val="28"/>
        </w:rPr>
        <w:t>Категории переписываемого населения.</w:t>
      </w:r>
      <w:r>
        <w:rPr>
          <w:rFonts w:ascii="Times New Roman" w:hAnsi="Times New Roman" w:cs="Times New Roman"/>
          <w:sz w:val="28"/>
          <w:szCs w:val="28"/>
        </w:rPr>
        <w:t xml:space="preserve"> При Всероссийской переписи населения 2020 года, как и при Всероссийских переписях населения 2002 и 2010 годов, учитывалось постоянное население. Это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население, постоянно (обычно) проживающее в Российской Федерации:</w:t>
      </w:r>
    </w:p>
    <w:p w:rsidR="0028628C" w:rsidRDefault="00EE5D0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лица, проживающие или намеревающиеся проживать на территории России постоянно (в течение 12 и более месяцев подряд);</w:t>
      </w:r>
    </w:p>
    <w:p w:rsidR="0028628C" w:rsidRDefault="00EE5D0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граждане России, находящиеся за пределами Российской Федерации 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в связи со служебной командировкой или выполнением служебных 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lastRenderedPageBreak/>
        <w:t>обязанностей по линии органов государственной власти Российской Федерации сроком один год и более (включая находящихся вместе с ними членов их семей);</w:t>
      </w:r>
    </w:p>
    <w:p w:rsidR="0028628C" w:rsidRDefault="00EE5D0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лица, постоянно проживающие в России и временно выехавшие 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за рубеж в командировку, на работу по контрактам с российскими 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или иностранными фирмами, на учебу или по другим причинам на срок менее одного года;</w:t>
      </w:r>
    </w:p>
    <w:p w:rsidR="0028628C" w:rsidRDefault="00EE5D0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постоянно проживающие в России моряки российских рыболовных 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 торговых судов, находящиеся на дату переписи населения в плавании;</w:t>
      </w:r>
    </w:p>
    <w:p w:rsidR="0028628C" w:rsidRDefault="00EE5D0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постоянное жительство или ищущие убежище, включая и тех из них, кто не успел оформить регистрационные документы; </w:t>
      </w:r>
    </w:p>
    <w:p w:rsidR="0028628C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учебу, работу или с другой целью 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на срок один год и более (независимо от того, сколько времени они пробыли в стране и сколько им осталось находиться в России)</w:t>
      </w:r>
      <w:r>
        <w:rPr>
          <w:rFonts w:ascii="Times New Roman" w:hAnsi="Times New Roman" w:cs="Times New Roman"/>
          <w:sz w:val="28"/>
        </w:rPr>
        <w:t xml:space="preserve">. </w:t>
      </w:r>
    </w:p>
    <w:p w:rsidR="0028628C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Всероссийской переписи населения 2020 года были также учтены отдельной категорией лица, временно находившиеся </w:t>
      </w:r>
      <w:r>
        <w:rPr>
          <w:rFonts w:ascii="Times New Roman" w:hAnsi="Times New Roman" w:cs="Times New Roman"/>
          <w:sz w:val="28"/>
        </w:rPr>
        <w:br/>
        <w:t xml:space="preserve">на территории Российской Федерации на дату переписи, но постоянно проживающие за рубежом (включая государства – участники СНГ). </w:t>
      </w:r>
      <w:r>
        <w:rPr>
          <w:rFonts w:ascii="Times New Roman" w:hAnsi="Times New Roman" w:cs="Times New Roman"/>
          <w:sz w:val="28"/>
        </w:rPr>
        <w:br/>
        <w:t xml:space="preserve">В численность этой категории населения вошли лица (независимо от их гражданства), прибывшие в Российскую Федерацию на учебу или работу </w:t>
      </w:r>
      <w:r>
        <w:rPr>
          <w:rFonts w:ascii="Times New Roman" w:hAnsi="Times New Roman" w:cs="Times New Roman"/>
          <w:sz w:val="28"/>
        </w:rPr>
        <w:br/>
        <w:t xml:space="preserve">на срок менее 1 года, прибывшие независимо от срока на отдых, лечение, посещения родственников или знакомых, религиозного паломничества, </w:t>
      </w:r>
      <w:r>
        <w:rPr>
          <w:rFonts w:ascii="Times New Roman" w:hAnsi="Times New Roman" w:cs="Times New Roman"/>
          <w:sz w:val="28"/>
        </w:rPr>
        <w:br/>
        <w:t xml:space="preserve">а также  транзитные мигранты. </w:t>
      </w:r>
    </w:p>
    <w:p w:rsidR="0028628C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Военнослужащие, проходившие военную службу по призыву, </w:t>
      </w:r>
      <w:r>
        <w:rPr>
          <w:rFonts w:ascii="Times New Roman" w:hAnsi="Times New Roman" w:cs="Times New Roman"/>
          <w:sz w:val="28"/>
        </w:rPr>
        <w:br/>
        <w:t xml:space="preserve">и лица, отбывающие наказание в местах лишения свободы,  вошли </w:t>
      </w:r>
      <w:r>
        <w:rPr>
          <w:rFonts w:ascii="Times New Roman" w:hAnsi="Times New Roman" w:cs="Times New Roman"/>
          <w:sz w:val="28"/>
        </w:rPr>
        <w:br/>
        <w:t>в численность того населенного пункта, на территории которого фактически располагается соответствующий закрытый объект.</w:t>
      </w:r>
    </w:p>
    <w:p w:rsidR="0028628C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Бездомные учтены в том месте, где их застала перепись. </w:t>
      </w:r>
    </w:p>
    <w:p w:rsidR="0028628C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учитывались при переписи населения:</w:t>
      </w:r>
    </w:p>
    <w:p w:rsidR="0028628C" w:rsidRDefault="00EE5D0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российские граждане, постоянно проживающие за рубежом (кроме 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 России, находящиеся за пределами Российской Федерации 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по линии органов государственной власти Российской Федерации</w:t>
      </w:r>
      <w:r>
        <w:rPr>
          <w:rFonts w:ascii="Times New Roman" w:hAnsi="Times New Roman" w:cs="Times New Roman"/>
          <w:sz w:val="28"/>
        </w:rPr>
        <w:t>);</w:t>
      </w:r>
    </w:p>
    <w:p w:rsidR="0028628C" w:rsidRDefault="00EE5D0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российские граждане, выехавшие за рубеж на работу по контрактам </w:t>
      </w:r>
      <w:r>
        <w:rPr>
          <w:rFonts w:ascii="Times New Roman" w:hAnsi="Times New Roman" w:cs="Times New Roman"/>
          <w:sz w:val="28"/>
        </w:rPr>
        <w:br/>
        <w:t xml:space="preserve">с российскими или иностранными фирмами или учебу на срок один год </w:t>
      </w:r>
      <w:r>
        <w:rPr>
          <w:rFonts w:ascii="Times New Roman" w:hAnsi="Times New Roman" w:cs="Times New Roman"/>
          <w:sz w:val="28"/>
        </w:rPr>
        <w:br/>
        <w:t>и более (независимо от того, когда они выехали и сколько им осталось находиться за рубежом);</w:t>
      </w:r>
    </w:p>
    <w:p w:rsidR="0028628C" w:rsidRDefault="00EE5D0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иностранные граждане, работающие в дипломатических и других представительствах своего государства, иностранные военнослужащие </w:t>
      </w:r>
      <w:r>
        <w:rPr>
          <w:rFonts w:ascii="Times New Roman" w:hAnsi="Times New Roman" w:cs="Times New Roman"/>
          <w:sz w:val="28"/>
        </w:rPr>
        <w:br/>
        <w:t>и члены их семей;</w:t>
      </w:r>
    </w:p>
    <w:p w:rsidR="0028628C" w:rsidRDefault="00EE5D0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иностранные граждане, работающие на территории России </w:t>
      </w:r>
      <w:r>
        <w:rPr>
          <w:rFonts w:ascii="Times New Roman" w:hAnsi="Times New Roman" w:cs="Times New Roman"/>
          <w:sz w:val="28"/>
        </w:rPr>
        <w:br/>
        <w:t>в представительствах международных организаций;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иностранные граждане, являющиеся членами делегаций правительств </w:t>
      </w:r>
      <w:r>
        <w:rPr>
          <w:rFonts w:ascii="Times New Roman" w:hAnsi="Times New Roman" w:cs="Times New Roman"/>
          <w:sz w:val="28"/>
          <w:szCs w:val="28"/>
        </w:rPr>
        <w:br/>
        <w:t>и законодательных органов своих государств.</w:t>
      </w:r>
    </w:p>
    <w:p w:rsidR="0028628C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Население переписано </w:t>
      </w:r>
      <w:r w:rsidRPr="002B3D90">
        <w:rPr>
          <w:rFonts w:ascii="Times New Roman" w:hAnsi="Times New Roman" w:cs="Times New Roman"/>
          <w:sz w:val="28"/>
        </w:rPr>
        <w:t xml:space="preserve">по </w:t>
      </w:r>
      <w:r w:rsidRPr="00B27EE9">
        <w:rPr>
          <w:rFonts w:ascii="Times New Roman" w:hAnsi="Times New Roman" w:cs="Times New Roman"/>
          <w:b/>
          <w:sz w:val="28"/>
        </w:rPr>
        <w:t>месту своего постоянного (обычного) жительства</w:t>
      </w:r>
      <w:r w:rsidRPr="002B3D90">
        <w:rPr>
          <w:rFonts w:ascii="Times New Roman" w:hAnsi="Times New Roman" w:cs="Times New Roman"/>
          <w:sz w:val="28"/>
        </w:rPr>
        <w:t>, которым является населенный пункт, дом, квартира, комната, где опрашив</w:t>
      </w:r>
      <w:r>
        <w:rPr>
          <w:rFonts w:ascii="Times New Roman" w:hAnsi="Times New Roman" w:cs="Times New Roman"/>
          <w:sz w:val="28"/>
        </w:rPr>
        <w:t xml:space="preserve">аемый проводит большую часть своего времени постоянно (обычно). Это место может совпадать или не совпадать </w:t>
      </w:r>
      <w:r>
        <w:rPr>
          <w:rFonts w:ascii="Times New Roman" w:hAnsi="Times New Roman" w:cs="Times New Roman"/>
          <w:sz w:val="28"/>
        </w:rPr>
        <w:br/>
        <w:t>с адресом, по которому человек зарегистрирован по месту жительства или пребывания.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Единицей места проживания считается жилое помещение, в понятие которого входят: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квартира в многоквартирном доме (включая квартиру в общежитии квартирного типа);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индивидуальный (одноквартирный) дом (изба, сторожка, коттедж или другое одноквартирное строение);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комната в общежитии (неквартирного типа);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номер, комната в гостинице и других учреждениях для временного пребывания населения, где были постоянно проживавшие;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любое другое помещение, приспособленное для жилья (вагончик, бытовка, хозблок, баржа и т. п.);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палата, отделение и др. (в зависимости от того, как ведется учет в соответствующих организациях) в учреждениях социального и медицинского назначения (домах ребенка, детских домах, школах-интернатах для детей сирот и детей, оставшихся без попечения родителей, специальных (коррекционных) школах-интернатах для детей-сирот и детей, оставшихся без попечения родителей, детских домах-школах, домах-интернатах для престарелых и инвалидов, в больницах для больных с хроническими заболеваниями и т.п.), в казармах, местах заключения, религиозных организациях.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каждом жилом помещении переписан</w:t>
      </w:r>
      <w:r w:rsidR="00AF598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все постоянно (обычно) проживавшие в нем, включая и тех, кто на момент переписи временно отсутствовал.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 приводится порядок переписи отдельных категорий населения, определение места постоянного (обычного) жительства которых могло вызвать затруднения.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Лица, постоянно проживавшие в данном помещении и выехавшие на срок до 1 года в командировку (в другой населенный пункт России или за границу, включая командировки по линии органов государственной власти), на работу по контракту с российскими или зарубежными организациями (включая работу вахтовым методом) или учебу, а также, выехавшие, независимо от срока, на отдых, лечение, для посещения родственников или знакомых, религиозного паломничества и т.п., переписывались по месту их постоянного жительства с отметкой о временном отсутствии.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Граждане России, выехавшие в длительные служебные командировки (на 1 год и более) за границу по линии органов государственной власти Российской Федерации, и находившиеся вместе с ними члены их семей, переписывались по месту их нахождения. Численность этой категории населения представлена в таблице 1 тома 1.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Студенты высших и средних профессиональных образовательных учреждений, проживавшие по месту обучения, переписывались по месту их учебы.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Лица, призванные на военно-учебный сбор, переписывались дома вместе с членами их домохозяйств с отметкой о временном отсутствии.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Военнослужащие, проходившие военную службу по контракту и проживавшие на открытой территории, переписывались вместе с членами их домохозяйств в общем порядке.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Военнослужащие, проходившие военную службу по призыву или по контракту и проживавшие на закрытой территории, переписывались по месту их нахождения.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Члены экипажей российских торговых и пассажирских судов, находившихся в дальнем плавании, переписывались с отметкой о временном отсутствии в том месте, где постоянно проживало домохозяйство, в состав которого они входили. Члены экипажей судов (кроме имевших домохозяйство), зарегистрированные по судну или по организации, в которой работали, переписывались до выхода в море по месту нахождения организации.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Находившиеся в местах предварительного заключения лица, арестованные в административном порядке, задержанные по подозрению в совершении преступления, находившиеся под следствием, а также лица, в отношении которых приговор не вступил в силу, переписывались по месту </w:t>
      </w:r>
      <w:r>
        <w:rPr>
          <w:rFonts w:ascii="Times New Roman" w:hAnsi="Times New Roman" w:cs="Times New Roman"/>
          <w:sz w:val="28"/>
          <w:szCs w:val="28"/>
        </w:rPr>
        <w:lastRenderedPageBreak/>
        <w:t>своего постоянного (обычного) жительства с отметкой о временном отсутствии.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Лица, находившиеся в местах предварительного заключения, в отношении которых приговор вступил в силу, а также лица, отбывавшие наказание в местах лишения свободы, переписывались по месту их нахождения.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Постоянно проживавшие в Российской Федерации иностранные граждане (т. е. лица, имевшие гражданство зарубежного государства) и лица без гражданства переписывались по месту их жительства в общем порядке.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Лица (независимо от их гражданства), прибывшие в Российскую Федерацию на срок 1 год и более на работу по контрактам c российскими и иностранными организациями (кроме иностранных граждан, работавших в представительствах иностранных государств и международных организаций) или учебу, переписывались как постоянные жители России там, где они обычно проживали в Российской Федерации.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Лица (независимо от их гражданства), прибывшие из зарубежных стран в Российскую Федерацию на постоянное жительство или в поисках убежища (независимо от того, получили они разрешение на жительство или нет), переписывались как постоянные жители Российской Федерации в том месте, где их застала перепись.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В гостиницах, больницах, домах отдыха, санаториях и т. п. переписывались только те лица, которые не имели другого места жительства.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Лица, не имевшие постоянного места жительства (например, бездомные), переписывались там, где их застала перепись.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перечисленные категории населения (кроме категории, указанной в пункте 2) вместе с населением, переписанным по месту своего постоянного (обычного) жительства, составили численность постоянного населения Российской Федерации, находившегося на территории страны.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численность населения, временно находившегося на территории России на дату переписи, но постоянно проживавшего за рубежом, вошли лица (независимо от их гражданства), прибывшие в Российскую Федерацию на срок до 1 года на учебу или работу, прибывшие независимо от срока на отдых, для лечения, в гости к родственникам или знакомым, а также транзитные мигранты.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EE9">
        <w:rPr>
          <w:rFonts w:ascii="Times New Roman" w:hAnsi="Times New Roman" w:cs="Times New Roman"/>
          <w:b/>
          <w:sz w:val="28"/>
          <w:szCs w:val="28"/>
        </w:rPr>
        <w:lastRenderedPageBreak/>
        <w:t>Программа Всероссийской переписи населения 2020 года</w:t>
      </w:r>
      <w:r>
        <w:rPr>
          <w:rFonts w:ascii="Times New Roman" w:hAnsi="Times New Roman" w:cs="Times New Roman"/>
          <w:sz w:val="28"/>
          <w:szCs w:val="28"/>
        </w:rPr>
        <w:t xml:space="preserve"> (перечень вопросов переписных листов для сбора сведений о населении) содержала вопросы для постоянного населения, а также сокращенный перечень вопросов для лиц, временно находившихся на территории Российской Федерации.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Образцы форм переписных листов приведены в Приложении. Форма и 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бл</w:t>
      </w:r>
      <w:proofErr w:type="gramEnd"/>
      <w:r>
        <w:rPr>
          <w:rFonts w:ascii="Times New Roman" w:hAnsi="Times New Roman" w:cs="Times New Roman"/>
          <w:sz w:val="28"/>
          <w:szCs w:val="28"/>
        </w:rPr>
        <w:t>анков переписных листов в электронной форме совпадают с формой и текстом бланков переписных листов на бумажном носителе в соответствии с пунктом 2 статьи 7 Федерального закона от 25 января 2002 г. № 8-ФЗ «О</w:t>
      </w:r>
      <w:r w:rsidR="00EC49C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Всероссийской переписи населения».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Постоянному населению задавались вопросы в отношении состава домохозяйств, демографической и национальной характеристик, гражданства, состояния в браке (супружеском союзе), образования, обучения, владения и пользования языками, источников средств к существованию, участия в рабочей силе, миграции и рождаемости (форма Л), а также жилищных условий (форма П).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временно находившиеся на территории Российской Федерации на дату переписи, но постоянно проживавшие за рубежом, были переписаны по краткой программе (форма В).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EE9">
        <w:rPr>
          <w:rFonts w:ascii="Times New Roman" w:hAnsi="Times New Roman" w:cs="Times New Roman"/>
          <w:b/>
          <w:sz w:val="28"/>
          <w:szCs w:val="28"/>
        </w:rPr>
        <w:t>Метод переписи.</w:t>
      </w:r>
      <w:r>
        <w:rPr>
          <w:rFonts w:ascii="Times New Roman" w:hAnsi="Times New Roman" w:cs="Times New Roman"/>
          <w:sz w:val="28"/>
          <w:szCs w:val="28"/>
        </w:rPr>
        <w:t xml:space="preserve"> Впервые в отечественной практике проведения переписей населения, респонденты могли самостоятельно заполнить на себя и членов своего домохозяйства переписные листы в электронной форме в информационно-телекоммуникационной сети «Интернет» (далее – сеть Интернет) на «Едином портале государственных и муниципальных услуг (функций)» (далее – ЕПГУ). Лица, не заполнившие переписные листы на ЕПГУ, опрашивались специально обученными переписчиками, которые заполняли электронные переписные листы на планшетных компьютерах. Бумажные переписные листы использовались только в крайнем случае, например, по настоятельной просьбе респондента или при поломке планшетного компьютера. Переписчики в период сбора сведений о населении  обходили все помещения своего счетного участка, где проживало или могло жить население (включая нежилые помещения), и собирали сведения о жителях, не переписавшихся на ЕПГУ. 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задавались населению в той формулировке, которая дана в переписных листах. Запись сведений в переписные листы производилась со слов опрашиваемых без предъявления каких-либо документов,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подтверждающих правильность ответов. Сбор сведений осуществлялся также на стационарных участках и, в отдельных случаях, с использованием телефонной связи. 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лицам, отказавшимся участвовать в переписи, и лицам, которых переписчики не застали дома за весь период проведения переписи, сведения о поле и дате рождения были получены из административных источников в соответствии с Федеральным законом от 25 января 2002 г. № 8-ФЗ «О</w:t>
      </w:r>
      <w:r w:rsidR="00EC49C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Всероссийской переписи населения». 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EE9">
        <w:rPr>
          <w:rFonts w:ascii="Times New Roman" w:hAnsi="Times New Roman" w:cs="Times New Roman"/>
          <w:b/>
          <w:sz w:val="28"/>
          <w:szCs w:val="28"/>
        </w:rPr>
        <w:t>Контрольные мероприятия.</w:t>
      </w:r>
      <w:r>
        <w:rPr>
          <w:rFonts w:ascii="Times New Roman" w:hAnsi="Times New Roman" w:cs="Times New Roman"/>
          <w:sz w:val="28"/>
          <w:szCs w:val="28"/>
        </w:rPr>
        <w:t xml:space="preserve"> Для полноты охвата населения, исключения случаев повторных записей и пропусков отдельных лиц в период переписи и после нее осуществлялись контрольные мероприятия. На людей, имевших не одно место жительства, заполнялись наряду с переписными листами формы КС «Список лиц для контроля за заполнением переписных листов» и выдавалась справка о прохождении переписи, чтобы исключить их повторный учет. Справка выдавалась также тем, кто был переписан без указания места постоянного жительства (бездомным, переезжавшим с одного места жительства на другое, если перепись застала их в пути) и временно находившимся на территории России, но постоянно проживающим за рубежом.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проведения переписи был проведен контрольный обход 10% жилых помещений в каждом счетном участке для проверки полноты и правильности переписи. Люди, пропущенные в ходе переписи и выявленные во время контрольного обхода, вносились в переписные листы, а ошибочно переписанные исключались из них. 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EE9">
        <w:rPr>
          <w:rFonts w:ascii="Times New Roman" w:hAnsi="Times New Roman" w:cs="Times New Roman"/>
          <w:b/>
          <w:sz w:val="28"/>
          <w:szCs w:val="28"/>
        </w:rPr>
        <w:t>Итоги переписи.</w:t>
      </w:r>
      <w:r w:rsidRPr="002B3D90">
        <w:rPr>
          <w:rFonts w:ascii="Times New Roman" w:hAnsi="Times New Roman" w:cs="Times New Roman"/>
          <w:sz w:val="28"/>
          <w:szCs w:val="28"/>
        </w:rPr>
        <w:t xml:space="preserve"> Данные</w:t>
      </w:r>
      <w:r>
        <w:rPr>
          <w:rFonts w:ascii="Times New Roman" w:hAnsi="Times New Roman" w:cs="Times New Roman"/>
          <w:sz w:val="28"/>
          <w:szCs w:val="28"/>
        </w:rPr>
        <w:t xml:space="preserve"> переписи населения 2020 года, полученные на основе автоматизированной обработки заполненных переписных листов, публикуются по постоянному населению Российской Федерации, находившемуся на дату переписи на территории страны (далее - постоянное население). Только в таблице 1 тома 1 и в томе 6 приводится численность и характеристика лиц, временно находившихся на дату переписи на территории России, но постоянно проживающих за рубежом.</w:t>
      </w:r>
    </w:p>
    <w:p w:rsidR="00123F54" w:rsidRPr="00A72CA1" w:rsidRDefault="00A72CA1" w:rsidP="003518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EE9">
        <w:rPr>
          <w:rFonts w:ascii="Times New Roman" w:hAnsi="Times New Roman" w:cs="Times New Roman"/>
          <w:b/>
          <w:sz w:val="28"/>
          <w:szCs w:val="28"/>
        </w:rPr>
        <w:t xml:space="preserve">Возраст. </w:t>
      </w:r>
      <w:r w:rsidRPr="00A72CA1">
        <w:rPr>
          <w:rFonts w:ascii="Times New Roman" w:hAnsi="Times New Roman" w:cs="Times New Roman"/>
          <w:sz w:val="28"/>
          <w:szCs w:val="28"/>
        </w:rPr>
        <w:t>Данны</w:t>
      </w:r>
      <w:r w:rsidR="005779DD">
        <w:rPr>
          <w:rFonts w:ascii="Times New Roman" w:hAnsi="Times New Roman" w:cs="Times New Roman"/>
          <w:sz w:val="28"/>
          <w:szCs w:val="28"/>
        </w:rPr>
        <w:t xml:space="preserve">е о возрасте получены на основе </w:t>
      </w:r>
      <w:r w:rsidRPr="00A72CA1">
        <w:rPr>
          <w:rFonts w:ascii="Times New Roman" w:hAnsi="Times New Roman" w:cs="Times New Roman"/>
          <w:sz w:val="28"/>
          <w:szCs w:val="28"/>
        </w:rPr>
        <w:t>ответов на вопро</w:t>
      </w:r>
      <w:r w:rsidR="005779DD">
        <w:rPr>
          <w:rFonts w:ascii="Times New Roman" w:hAnsi="Times New Roman" w:cs="Times New Roman"/>
          <w:sz w:val="28"/>
          <w:szCs w:val="28"/>
        </w:rPr>
        <w:t xml:space="preserve">с 3 переписных листов формы Л о </w:t>
      </w:r>
      <w:r w:rsidRPr="00A72CA1">
        <w:rPr>
          <w:rFonts w:ascii="Times New Roman" w:hAnsi="Times New Roman" w:cs="Times New Roman"/>
          <w:sz w:val="28"/>
          <w:szCs w:val="28"/>
        </w:rPr>
        <w:t>дате рожде</w:t>
      </w:r>
      <w:r w:rsidR="005779DD">
        <w:rPr>
          <w:rFonts w:ascii="Times New Roman" w:hAnsi="Times New Roman" w:cs="Times New Roman"/>
          <w:sz w:val="28"/>
          <w:szCs w:val="28"/>
        </w:rPr>
        <w:t xml:space="preserve">ния. На основании даты рождения </w:t>
      </w:r>
      <w:r w:rsidRPr="00A72CA1">
        <w:rPr>
          <w:rFonts w:ascii="Times New Roman" w:hAnsi="Times New Roman" w:cs="Times New Roman"/>
          <w:sz w:val="28"/>
          <w:szCs w:val="28"/>
        </w:rPr>
        <w:t>автома</w:t>
      </w:r>
      <w:r w:rsidR="005779DD">
        <w:rPr>
          <w:rFonts w:ascii="Times New Roman" w:hAnsi="Times New Roman" w:cs="Times New Roman"/>
          <w:sz w:val="28"/>
          <w:szCs w:val="28"/>
        </w:rPr>
        <w:t xml:space="preserve">тически рассчитано полное число </w:t>
      </w:r>
      <w:r w:rsidRPr="00A72CA1">
        <w:rPr>
          <w:rFonts w:ascii="Times New Roman" w:hAnsi="Times New Roman" w:cs="Times New Roman"/>
          <w:sz w:val="28"/>
          <w:szCs w:val="28"/>
        </w:rPr>
        <w:t xml:space="preserve">исполнившихся лет. </w:t>
      </w:r>
      <w:r w:rsidR="00123F54">
        <w:rPr>
          <w:rFonts w:ascii="Times New Roman" w:hAnsi="Times New Roman" w:cs="Times New Roman"/>
          <w:sz w:val="28"/>
          <w:szCs w:val="28"/>
        </w:rPr>
        <w:t xml:space="preserve">Вопрос о дате рождения был обязательным для заполнения всеми респондентами, поэтому в таблицах отсутствует группа «Возраст не указан». </w:t>
      </w:r>
      <w:proofErr w:type="gramStart"/>
      <w:r w:rsidRPr="00A72CA1">
        <w:rPr>
          <w:rFonts w:ascii="Times New Roman" w:hAnsi="Times New Roman" w:cs="Times New Roman"/>
          <w:sz w:val="28"/>
          <w:szCs w:val="28"/>
        </w:rPr>
        <w:t>В таблиц</w:t>
      </w:r>
      <w:r w:rsidR="00123F54">
        <w:rPr>
          <w:rFonts w:ascii="Times New Roman" w:hAnsi="Times New Roman" w:cs="Times New Roman"/>
          <w:sz w:val="28"/>
          <w:szCs w:val="28"/>
        </w:rPr>
        <w:t>ах 1 и</w:t>
      </w:r>
      <w:r w:rsidRPr="00A72CA1">
        <w:rPr>
          <w:rFonts w:ascii="Times New Roman" w:hAnsi="Times New Roman" w:cs="Times New Roman"/>
          <w:sz w:val="28"/>
          <w:szCs w:val="28"/>
        </w:rPr>
        <w:t xml:space="preserve"> 2 наряду </w:t>
      </w:r>
      <w:r w:rsidRPr="00A72CA1">
        <w:rPr>
          <w:rFonts w:ascii="Times New Roman" w:hAnsi="Times New Roman" w:cs="Times New Roman"/>
          <w:sz w:val="28"/>
          <w:szCs w:val="28"/>
        </w:rPr>
        <w:lastRenderedPageBreak/>
        <w:t>с возрастной структурой</w:t>
      </w:r>
      <w:r w:rsidR="005779DD">
        <w:rPr>
          <w:rFonts w:ascii="Times New Roman" w:hAnsi="Times New Roman" w:cs="Times New Roman"/>
          <w:sz w:val="28"/>
          <w:szCs w:val="28"/>
        </w:rPr>
        <w:t xml:space="preserve"> </w:t>
      </w:r>
      <w:r w:rsidRPr="00A72CA1">
        <w:rPr>
          <w:rFonts w:ascii="Times New Roman" w:hAnsi="Times New Roman" w:cs="Times New Roman"/>
          <w:sz w:val="28"/>
          <w:szCs w:val="28"/>
        </w:rPr>
        <w:t xml:space="preserve">населения, представленной по </w:t>
      </w:r>
      <w:r w:rsidR="00123F54">
        <w:rPr>
          <w:rFonts w:ascii="Times New Roman" w:hAnsi="Times New Roman" w:cs="Times New Roman"/>
          <w:sz w:val="28"/>
          <w:szCs w:val="28"/>
        </w:rPr>
        <w:t xml:space="preserve">одногодичным возрастам и </w:t>
      </w:r>
      <w:r w:rsidRPr="00A72CA1">
        <w:rPr>
          <w:rFonts w:ascii="Times New Roman" w:hAnsi="Times New Roman" w:cs="Times New Roman"/>
          <w:sz w:val="28"/>
          <w:szCs w:val="28"/>
        </w:rPr>
        <w:t>пятилетним</w:t>
      </w:r>
      <w:r w:rsidR="005779DD">
        <w:rPr>
          <w:rFonts w:ascii="Times New Roman" w:hAnsi="Times New Roman" w:cs="Times New Roman"/>
          <w:sz w:val="28"/>
          <w:szCs w:val="28"/>
        </w:rPr>
        <w:t xml:space="preserve"> </w:t>
      </w:r>
      <w:r w:rsidRPr="00A72CA1">
        <w:rPr>
          <w:rFonts w:ascii="Times New Roman" w:hAnsi="Times New Roman" w:cs="Times New Roman"/>
          <w:sz w:val="28"/>
          <w:szCs w:val="28"/>
        </w:rPr>
        <w:t>возрастным группам, приводятся также данные по</w:t>
      </w:r>
      <w:r w:rsidR="005779DD">
        <w:rPr>
          <w:rFonts w:ascii="Times New Roman" w:hAnsi="Times New Roman" w:cs="Times New Roman"/>
          <w:sz w:val="28"/>
          <w:szCs w:val="28"/>
        </w:rPr>
        <w:t xml:space="preserve"> </w:t>
      </w:r>
      <w:r w:rsidRPr="00A72CA1">
        <w:rPr>
          <w:rFonts w:ascii="Times New Roman" w:hAnsi="Times New Roman" w:cs="Times New Roman"/>
          <w:sz w:val="28"/>
          <w:szCs w:val="28"/>
        </w:rPr>
        <w:t xml:space="preserve">отдельным </w:t>
      </w:r>
      <w:r w:rsidR="005779DD">
        <w:rPr>
          <w:rFonts w:ascii="Times New Roman" w:hAnsi="Times New Roman" w:cs="Times New Roman"/>
          <w:sz w:val="28"/>
          <w:szCs w:val="28"/>
        </w:rPr>
        <w:t xml:space="preserve">укрупненным возрастным группам, </w:t>
      </w:r>
      <w:r w:rsidRPr="00A72CA1">
        <w:rPr>
          <w:rFonts w:ascii="Times New Roman" w:hAnsi="Times New Roman" w:cs="Times New Roman"/>
          <w:sz w:val="28"/>
          <w:szCs w:val="28"/>
        </w:rPr>
        <w:t>используемым в</w:t>
      </w:r>
      <w:r w:rsidR="00D2031D">
        <w:rPr>
          <w:rFonts w:ascii="Times New Roman" w:hAnsi="Times New Roman" w:cs="Times New Roman"/>
          <w:sz w:val="28"/>
          <w:szCs w:val="28"/>
        </w:rPr>
        <w:t xml:space="preserve"> различных расчетах при анализе </w:t>
      </w:r>
      <w:r w:rsidRPr="00A72CA1">
        <w:rPr>
          <w:rFonts w:ascii="Times New Roman" w:hAnsi="Times New Roman" w:cs="Times New Roman"/>
          <w:sz w:val="28"/>
          <w:szCs w:val="28"/>
        </w:rPr>
        <w:t>информации и раз</w:t>
      </w:r>
      <w:r w:rsidR="005779DD">
        <w:rPr>
          <w:rFonts w:ascii="Times New Roman" w:hAnsi="Times New Roman" w:cs="Times New Roman"/>
          <w:sz w:val="28"/>
          <w:szCs w:val="28"/>
        </w:rPr>
        <w:t xml:space="preserve">работке социально–экономических </w:t>
      </w:r>
      <w:r w:rsidRPr="00A72CA1">
        <w:rPr>
          <w:rFonts w:ascii="Times New Roman" w:hAnsi="Times New Roman" w:cs="Times New Roman"/>
          <w:sz w:val="28"/>
          <w:szCs w:val="28"/>
        </w:rPr>
        <w:t xml:space="preserve">программ. </w:t>
      </w:r>
      <w:proofErr w:type="gramEnd"/>
    </w:p>
    <w:p w:rsidR="00351897" w:rsidRDefault="00A72CA1" w:rsidP="000D40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CA1">
        <w:rPr>
          <w:rFonts w:ascii="Times New Roman" w:hAnsi="Times New Roman" w:cs="Times New Roman"/>
          <w:sz w:val="28"/>
          <w:szCs w:val="28"/>
        </w:rPr>
        <w:t>Таки</w:t>
      </w:r>
      <w:r w:rsidR="005779DD">
        <w:rPr>
          <w:rFonts w:ascii="Times New Roman" w:hAnsi="Times New Roman" w:cs="Times New Roman"/>
          <w:sz w:val="28"/>
          <w:szCs w:val="28"/>
        </w:rPr>
        <w:t xml:space="preserve">ми группами являются: </w:t>
      </w:r>
      <w:r w:rsidR="005779DD" w:rsidRPr="008E4999">
        <w:rPr>
          <w:rFonts w:ascii="Times New Roman" w:hAnsi="Times New Roman" w:cs="Times New Roman"/>
          <w:sz w:val="28"/>
          <w:szCs w:val="28"/>
        </w:rPr>
        <w:t>население</w:t>
      </w:r>
      <w:r w:rsidR="005779DD">
        <w:rPr>
          <w:rFonts w:ascii="Times New Roman" w:hAnsi="Times New Roman" w:cs="Times New Roman"/>
          <w:sz w:val="28"/>
          <w:szCs w:val="28"/>
        </w:rPr>
        <w:t xml:space="preserve"> </w:t>
      </w:r>
      <w:r w:rsidRPr="00A72CA1">
        <w:rPr>
          <w:rFonts w:ascii="Times New Roman" w:hAnsi="Times New Roman" w:cs="Times New Roman"/>
          <w:sz w:val="28"/>
          <w:szCs w:val="28"/>
        </w:rPr>
        <w:t>моложе трудо</w:t>
      </w:r>
      <w:r w:rsidR="005779DD">
        <w:rPr>
          <w:rFonts w:ascii="Times New Roman" w:hAnsi="Times New Roman" w:cs="Times New Roman"/>
          <w:sz w:val="28"/>
          <w:szCs w:val="28"/>
        </w:rPr>
        <w:t xml:space="preserve">способного возраста, к которому </w:t>
      </w:r>
      <w:r w:rsidRPr="00A72CA1">
        <w:rPr>
          <w:rFonts w:ascii="Times New Roman" w:hAnsi="Times New Roman" w:cs="Times New Roman"/>
          <w:sz w:val="28"/>
          <w:szCs w:val="28"/>
        </w:rPr>
        <w:t>относятся дети и</w:t>
      </w:r>
      <w:r w:rsidR="00351897">
        <w:rPr>
          <w:rFonts w:ascii="Times New Roman" w:hAnsi="Times New Roman" w:cs="Times New Roman"/>
          <w:sz w:val="28"/>
          <w:szCs w:val="28"/>
        </w:rPr>
        <w:t xml:space="preserve"> подростки до 16 лет; население </w:t>
      </w:r>
      <w:r w:rsidRPr="00A72CA1">
        <w:rPr>
          <w:rFonts w:ascii="Times New Roman" w:hAnsi="Times New Roman" w:cs="Times New Roman"/>
          <w:sz w:val="28"/>
          <w:szCs w:val="28"/>
        </w:rPr>
        <w:t>трудоспособного возраста – мужчины 16-</w:t>
      </w:r>
      <w:r w:rsidR="00351897">
        <w:rPr>
          <w:rFonts w:ascii="Times New Roman" w:hAnsi="Times New Roman" w:cs="Times New Roman"/>
          <w:sz w:val="28"/>
          <w:szCs w:val="28"/>
        </w:rPr>
        <w:t xml:space="preserve">61,5 лет, </w:t>
      </w:r>
      <w:r w:rsidRPr="00A72CA1">
        <w:rPr>
          <w:rFonts w:ascii="Times New Roman" w:hAnsi="Times New Roman" w:cs="Times New Roman"/>
          <w:sz w:val="28"/>
          <w:szCs w:val="28"/>
        </w:rPr>
        <w:t>женщины 16-5</w:t>
      </w:r>
      <w:r w:rsidR="00351897">
        <w:rPr>
          <w:rFonts w:ascii="Times New Roman" w:hAnsi="Times New Roman" w:cs="Times New Roman"/>
          <w:sz w:val="28"/>
          <w:szCs w:val="28"/>
        </w:rPr>
        <w:t xml:space="preserve">6,5 лет; население старше </w:t>
      </w:r>
      <w:r w:rsidRPr="00A72CA1">
        <w:rPr>
          <w:rFonts w:ascii="Times New Roman" w:hAnsi="Times New Roman" w:cs="Times New Roman"/>
          <w:sz w:val="28"/>
          <w:szCs w:val="28"/>
        </w:rPr>
        <w:t>трудоспособного возраста – мужчины 6</w:t>
      </w:r>
      <w:r w:rsidR="00351897">
        <w:rPr>
          <w:rFonts w:ascii="Times New Roman" w:hAnsi="Times New Roman" w:cs="Times New Roman"/>
          <w:sz w:val="28"/>
          <w:szCs w:val="28"/>
        </w:rPr>
        <w:t xml:space="preserve">1,5 лет и более, </w:t>
      </w:r>
      <w:r w:rsidRPr="00A72CA1">
        <w:rPr>
          <w:rFonts w:ascii="Times New Roman" w:hAnsi="Times New Roman" w:cs="Times New Roman"/>
          <w:sz w:val="28"/>
          <w:szCs w:val="28"/>
        </w:rPr>
        <w:t>женщины 5</w:t>
      </w:r>
      <w:r w:rsidR="00351897">
        <w:rPr>
          <w:rFonts w:ascii="Times New Roman" w:hAnsi="Times New Roman" w:cs="Times New Roman"/>
          <w:sz w:val="28"/>
          <w:szCs w:val="28"/>
        </w:rPr>
        <w:t>6,5</w:t>
      </w:r>
      <w:r w:rsidRPr="00A72CA1">
        <w:rPr>
          <w:rFonts w:ascii="Times New Roman" w:hAnsi="Times New Roman" w:cs="Times New Roman"/>
          <w:sz w:val="28"/>
          <w:szCs w:val="28"/>
        </w:rPr>
        <w:t xml:space="preserve"> лет и более. </w:t>
      </w:r>
      <w:r w:rsidR="00351897">
        <w:rPr>
          <w:rFonts w:ascii="Times New Roman" w:hAnsi="Times New Roman" w:cs="Times New Roman"/>
          <w:sz w:val="28"/>
          <w:szCs w:val="28"/>
        </w:rPr>
        <w:t xml:space="preserve">По сравнению с </w:t>
      </w:r>
      <w:r w:rsidR="00123F54">
        <w:rPr>
          <w:rFonts w:ascii="Times New Roman" w:hAnsi="Times New Roman" w:cs="Times New Roman"/>
          <w:sz w:val="28"/>
          <w:szCs w:val="28"/>
        </w:rPr>
        <w:t xml:space="preserve">предыдущей </w:t>
      </w:r>
      <w:r w:rsidR="00351897">
        <w:rPr>
          <w:rFonts w:ascii="Times New Roman" w:hAnsi="Times New Roman" w:cs="Times New Roman"/>
          <w:sz w:val="28"/>
          <w:szCs w:val="28"/>
        </w:rPr>
        <w:t>Всероссийской перепис</w:t>
      </w:r>
      <w:r w:rsidR="003A5E4B">
        <w:rPr>
          <w:rFonts w:ascii="Times New Roman" w:hAnsi="Times New Roman" w:cs="Times New Roman"/>
          <w:sz w:val="28"/>
          <w:szCs w:val="28"/>
        </w:rPr>
        <w:t>ью</w:t>
      </w:r>
      <w:r w:rsidR="00351897">
        <w:rPr>
          <w:rFonts w:ascii="Times New Roman" w:hAnsi="Times New Roman" w:cs="Times New Roman"/>
          <w:sz w:val="28"/>
          <w:szCs w:val="28"/>
        </w:rPr>
        <w:t xml:space="preserve"> населения 2010 года </w:t>
      </w:r>
      <w:r w:rsidR="00123F54">
        <w:rPr>
          <w:rFonts w:ascii="Times New Roman" w:hAnsi="Times New Roman" w:cs="Times New Roman"/>
          <w:sz w:val="28"/>
          <w:szCs w:val="28"/>
        </w:rPr>
        <w:t>изменились законодательно установленные  границы</w:t>
      </w:r>
      <w:r w:rsidR="00351897">
        <w:rPr>
          <w:rFonts w:ascii="Times New Roman" w:hAnsi="Times New Roman" w:cs="Times New Roman"/>
          <w:sz w:val="28"/>
          <w:szCs w:val="28"/>
        </w:rPr>
        <w:t xml:space="preserve"> </w:t>
      </w:r>
      <w:r w:rsidR="00123F54">
        <w:rPr>
          <w:rFonts w:ascii="Times New Roman" w:hAnsi="Times New Roman" w:cs="Times New Roman"/>
          <w:sz w:val="28"/>
          <w:szCs w:val="28"/>
        </w:rPr>
        <w:t xml:space="preserve">возраста, </w:t>
      </w:r>
      <w:r w:rsidR="000D4055" w:rsidRPr="000D4055">
        <w:rPr>
          <w:rFonts w:ascii="Times New Roman" w:hAnsi="Times New Roman" w:cs="Times New Roman"/>
          <w:sz w:val="28"/>
          <w:szCs w:val="28"/>
        </w:rPr>
        <w:t>по достижении которого возникает право на пенсию по государственному пенсионному обеспечению. В 2021 году на дату Всероссийской переписи населения 2020 года</w:t>
      </w:r>
      <w:r w:rsidR="000D4055">
        <w:rPr>
          <w:rFonts w:ascii="Times New Roman" w:hAnsi="Times New Roman" w:cs="Times New Roman"/>
          <w:sz w:val="28"/>
          <w:szCs w:val="28"/>
        </w:rPr>
        <w:t xml:space="preserve"> </w:t>
      </w:r>
      <w:r w:rsidR="00123F54">
        <w:rPr>
          <w:rFonts w:ascii="Times New Roman" w:hAnsi="Times New Roman" w:cs="Times New Roman"/>
          <w:sz w:val="28"/>
          <w:szCs w:val="28"/>
        </w:rPr>
        <w:t>верхн</w:t>
      </w:r>
      <w:r w:rsidR="000D4055">
        <w:rPr>
          <w:rFonts w:ascii="Times New Roman" w:hAnsi="Times New Roman" w:cs="Times New Roman"/>
          <w:sz w:val="28"/>
          <w:szCs w:val="28"/>
        </w:rPr>
        <w:t>яя</w:t>
      </w:r>
      <w:r w:rsidR="00123F54">
        <w:rPr>
          <w:rFonts w:ascii="Times New Roman" w:hAnsi="Times New Roman" w:cs="Times New Roman"/>
          <w:sz w:val="28"/>
          <w:szCs w:val="28"/>
        </w:rPr>
        <w:t xml:space="preserve"> границ</w:t>
      </w:r>
      <w:r w:rsidR="000D4055">
        <w:rPr>
          <w:rFonts w:ascii="Times New Roman" w:hAnsi="Times New Roman" w:cs="Times New Roman"/>
          <w:sz w:val="28"/>
          <w:szCs w:val="28"/>
        </w:rPr>
        <w:t>а</w:t>
      </w:r>
      <w:r w:rsidR="00123F54" w:rsidRPr="00A72CA1">
        <w:rPr>
          <w:rFonts w:ascii="Times New Roman" w:hAnsi="Times New Roman" w:cs="Times New Roman"/>
          <w:sz w:val="28"/>
          <w:szCs w:val="28"/>
        </w:rPr>
        <w:t xml:space="preserve"> </w:t>
      </w:r>
      <w:r w:rsidR="00351897" w:rsidRPr="00A72CA1">
        <w:rPr>
          <w:rFonts w:ascii="Times New Roman" w:hAnsi="Times New Roman" w:cs="Times New Roman"/>
          <w:sz w:val="28"/>
          <w:szCs w:val="28"/>
        </w:rPr>
        <w:t>трудоспособного возраста</w:t>
      </w:r>
      <w:r w:rsidR="00123F54">
        <w:rPr>
          <w:rFonts w:ascii="Times New Roman" w:hAnsi="Times New Roman" w:cs="Times New Roman"/>
          <w:sz w:val="28"/>
          <w:szCs w:val="28"/>
        </w:rPr>
        <w:t xml:space="preserve"> </w:t>
      </w:r>
      <w:r w:rsidR="000D4055">
        <w:rPr>
          <w:rFonts w:ascii="Times New Roman" w:hAnsi="Times New Roman" w:cs="Times New Roman"/>
          <w:sz w:val="28"/>
          <w:szCs w:val="28"/>
        </w:rPr>
        <w:t>составляла соответственно</w:t>
      </w:r>
      <w:r w:rsidR="000D4055" w:rsidRPr="000D4055">
        <w:rPr>
          <w:rFonts w:ascii="Times New Roman" w:hAnsi="Times New Roman" w:cs="Times New Roman"/>
          <w:sz w:val="28"/>
          <w:szCs w:val="28"/>
        </w:rPr>
        <w:t xml:space="preserve"> </w:t>
      </w:r>
      <w:r w:rsidR="000D4055">
        <w:rPr>
          <w:rFonts w:ascii="Times New Roman" w:hAnsi="Times New Roman" w:cs="Times New Roman"/>
          <w:sz w:val="28"/>
          <w:szCs w:val="28"/>
        </w:rPr>
        <w:t xml:space="preserve">для мужчин 61,5 лет и для женщин </w:t>
      </w:r>
      <w:r w:rsidR="000D4055" w:rsidRPr="00A72CA1">
        <w:rPr>
          <w:rFonts w:ascii="Times New Roman" w:hAnsi="Times New Roman" w:cs="Times New Roman"/>
          <w:sz w:val="28"/>
          <w:szCs w:val="28"/>
        </w:rPr>
        <w:t>5</w:t>
      </w:r>
      <w:r w:rsidR="000D4055">
        <w:rPr>
          <w:rFonts w:ascii="Times New Roman" w:hAnsi="Times New Roman" w:cs="Times New Roman"/>
          <w:sz w:val="28"/>
          <w:szCs w:val="28"/>
        </w:rPr>
        <w:t>6,5 лет. Таким образом, на дату переписи используются следующие возрастные интервалы: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633"/>
        <w:gridCol w:w="3469"/>
        <w:gridCol w:w="3469"/>
      </w:tblGrid>
      <w:tr w:rsidR="00351897" w:rsidTr="00351897">
        <w:tc>
          <w:tcPr>
            <w:tcW w:w="2633" w:type="dxa"/>
          </w:tcPr>
          <w:p w:rsidR="00351897" w:rsidRDefault="00351897" w:rsidP="00351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9" w:type="dxa"/>
          </w:tcPr>
          <w:p w:rsidR="00351897" w:rsidRDefault="00351897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перепись населения 2020 года</w:t>
            </w:r>
          </w:p>
        </w:tc>
        <w:tc>
          <w:tcPr>
            <w:tcW w:w="3469" w:type="dxa"/>
          </w:tcPr>
          <w:p w:rsidR="00351897" w:rsidRDefault="00351897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перепись населения 2010 года</w:t>
            </w:r>
          </w:p>
        </w:tc>
      </w:tr>
      <w:tr w:rsidR="00351897" w:rsidTr="00351897">
        <w:tc>
          <w:tcPr>
            <w:tcW w:w="2633" w:type="dxa"/>
          </w:tcPr>
          <w:p w:rsidR="00351897" w:rsidRDefault="00351897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население </w:t>
            </w: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>трудоспособного возраста</w:t>
            </w:r>
          </w:p>
        </w:tc>
        <w:tc>
          <w:tcPr>
            <w:tcW w:w="3469" w:type="dxa"/>
          </w:tcPr>
          <w:p w:rsidR="00351897" w:rsidRDefault="00351897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>мужчины 16-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61,5 лет, </w:t>
            </w: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>женщины 16-5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6,5 лет</w:t>
            </w:r>
          </w:p>
        </w:tc>
        <w:tc>
          <w:tcPr>
            <w:tcW w:w="3469" w:type="dxa"/>
          </w:tcPr>
          <w:p w:rsidR="00072E63" w:rsidRPr="00072E63" w:rsidRDefault="00072E63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E63">
              <w:rPr>
                <w:rFonts w:ascii="Times New Roman" w:hAnsi="Times New Roman" w:cs="Times New Roman"/>
                <w:sz w:val="28"/>
                <w:szCs w:val="28"/>
              </w:rPr>
              <w:t>мужчины 16-59 лет,</w:t>
            </w:r>
          </w:p>
          <w:p w:rsidR="00351897" w:rsidRPr="00072E63" w:rsidRDefault="00072E63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E63">
              <w:rPr>
                <w:rFonts w:ascii="Times New Roman" w:hAnsi="Times New Roman" w:cs="Times New Roman"/>
                <w:sz w:val="28"/>
                <w:szCs w:val="28"/>
              </w:rPr>
              <w:t>женщины 16-54 лет</w:t>
            </w:r>
          </w:p>
        </w:tc>
      </w:tr>
      <w:tr w:rsidR="00351897" w:rsidTr="00351897">
        <w:tc>
          <w:tcPr>
            <w:tcW w:w="2633" w:type="dxa"/>
          </w:tcPr>
          <w:p w:rsidR="00351897" w:rsidRDefault="00351897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население старше </w:t>
            </w: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>трудоспособного возраста</w:t>
            </w:r>
          </w:p>
        </w:tc>
        <w:tc>
          <w:tcPr>
            <w:tcW w:w="3469" w:type="dxa"/>
          </w:tcPr>
          <w:p w:rsidR="00351897" w:rsidRDefault="00072E63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>мужчины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1,5 лет и более, </w:t>
            </w: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>женщины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 xml:space="preserve"> лет и более</w:t>
            </w:r>
          </w:p>
        </w:tc>
        <w:tc>
          <w:tcPr>
            <w:tcW w:w="3469" w:type="dxa"/>
          </w:tcPr>
          <w:p w:rsidR="00072E63" w:rsidRPr="00072E63" w:rsidRDefault="00072E63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E63">
              <w:rPr>
                <w:rFonts w:ascii="Times New Roman" w:hAnsi="Times New Roman" w:cs="Times New Roman"/>
                <w:sz w:val="28"/>
                <w:szCs w:val="28"/>
              </w:rPr>
              <w:t>мужчины 60 лет и более,</w:t>
            </w:r>
          </w:p>
          <w:p w:rsidR="00351897" w:rsidRPr="00072E63" w:rsidRDefault="00072E63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E63">
              <w:rPr>
                <w:rFonts w:ascii="Times New Roman" w:hAnsi="Times New Roman" w:cs="Times New Roman"/>
                <w:sz w:val="28"/>
                <w:szCs w:val="28"/>
              </w:rPr>
              <w:t>женщины 55 лет и более</w:t>
            </w:r>
          </w:p>
        </w:tc>
      </w:tr>
    </w:tbl>
    <w:p w:rsidR="00A72CA1" w:rsidRPr="00A72CA1" w:rsidRDefault="00123F54" w:rsidP="000D4055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в таблицах 1 и 2 представлены </w:t>
      </w:r>
      <w:r w:rsidR="007E33F0">
        <w:rPr>
          <w:rFonts w:ascii="Times New Roman" w:hAnsi="Times New Roman" w:cs="Times New Roman"/>
          <w:sz w:val="28"/>
          <w:szCs w:val="28"/>
        </w:rPr>
        <w:t xml:space="preserve">наиболее востребованные аналитиками </w:t>
      </w:r>
      <w:r w:rsidR="00A72CA1" w:rsidRPr="00A72CA1">
        <w:rPr>
          <w:rFonts w:ascii="Times New Roman" w:hAnsi="Times New Roman" w:cs="Times New Roman"/>
          <w:sz w:val="28"/>
          <w:szCs w:val="28"/>
        </w:rPr>
        <w:t>возрастные группы</w:t>
      </w:r>
      <w:r w:rsidR="007E33F0">
        <w:rPr>
          <w:rFonts w:ascii="Times New Roman" w:hAnsi="Times New Roman" w:cs="Times New Roman"/>
          <w:sz w:val="28"/>
          <w:szCs w:val="28"/>
        </w:rPr>
        <w:t>:</w:t>
      </w:r>
      <w:r w:rsidR="00A72CA1" w:rsidRPr="00A72CA1">
        <w:rPr>
          <w:rFonts w:ascii="Times New Roman" w:hAnsi="Times New Roman" w:cs="Times New Roman"/>
          <w:sz w:val="28"/>
          <w:szCs w:val="28"/>
        </w:rPr>
        <w:t xml:space="preserve"> дет</w:t>
      </w:r>
      <w:r w:rsidR="007E33F0">
        <w:rPr>
          <w:rFonts w:ascii="Times New Roman" w:hAnsi="Times New Roman" w:cs="Times New Roman"/>
          <w:sz w:val="28"/>
          <w:szCs w:val="28"/>
        </w:rPr>
        <w:t>и</w:t>
      </w:r>
      <w:r w:rsidR="00A72CA1" w:rsidRPr="00A72CA1">
        <w:rPr>
          <w:rFonts w:ascii="Times New Roman" w:hAnsi="Times New Roman" w:cs="Times New Roman"/>
          <w:sz w:val="28"/>
          <w:szCs w:val="28"/>
        </w:rPr>
        <w:t xml:space="preserve"> 0-6 лет, 0-13 лет</w:t>
      </w:r>
      <w:r w:rsidR="007E33F0">
        <w:rPr>
          <w:rFonts w:ascii="Times New Roman" w:hAnsi="Times New Roman" w:cs="Times New Roman"/>
          <w:sz w:val="28"/>
          <w:szCs w:val="28"/>
        </w:rPr>
        <w:t xml:space="preserve"> и</w:t>
      </w:r>
      <w:r w:rsidR="00351897">
        <w:rPr>
          <w:rFonts w:ascii="Times New Roman" w:hAnsi="Times New Roman" w:cs="Times New Roman"/>
          <w:sz w:val="28"/>
          <w:szCs w:val="28"/>
        </w:rPr>
        <w:t xml:space="preserve"> 7-14 лет, </w:t>
      </w:r>
      <w:r w:rsidR="00A72CA1" w:rsidRPr="00A72CA1">
        <w:rPr>
          <w:rFonts w:ascii="Times New Roman" w:hAnsi="Times New Roman" w:cs="Times New Roman"/>
          <w:sz w:val="28"/>
          <w:szCs w:val="28"/>
        </w:rPr>
        <w:t>дет</w:t>
      </w:r>
      <w:r w:rsidR="007E33F0">
        <w:rPr>
          <w:rFonts w:ascii="Times New Roman" w:hAnsi="Times New Roman" w:cs="Times New Roman"/>
          <w:sz w:val="28"/>
          <w:szCs w:val="28"/>
        </w:rPr>
        <w:t>и</w:t>
      </w:r>
      <w:r w:rsidR="00A72CA1" w:rsidRPr="00A72CA1">
        <w:rPr>
          <w:rFonts w:ascii="Times New Roman" w:hAnsi="Times New Roman" w:cs="Times New Roman"/>
          <w:sz w:val="28"/>
          <w:szCs w:val="28"/>
        </w:rPr>
        <w:t xml:space="preserve"> и подростк</w:t>
      </w:r>
      <w:r w:rsidR="007E33F0">
        <w:rPr>
          <w:rFonts w:ascii="Times New Roman" w:hAnsi="Times New Roman" w:cs="Times New Roman"/>
          <w:sz w:val="28"/>
          <w:szCs w:val="28"/>
        </w:rPr>
        <w:t>и</w:t>
      </w:r>
      <w:r w:rsidR="00A72CA1" w:rsidRPr="00A72CA1">
        <w:rPr>
          <w:rFonts w:ascii="Times New Roman" w:hAnsi="Times New Roman" w:cs="Times New Roman"/>
          <w:sz w:val="28"/>
          <w:szCs w:val="28"/>
        </w:rPr>
        <w:t xml:space="preserve"> 0-</w:t>
      </w:r>
      <w:r w:rsidR="00351897">
        <w:rPr>
          <w:rFonts w:ascii="Times New Roman" w:hAnsi="Times New Roman" w:cs="Times New Roman"/>
          <w:sz w:val="28"/>
          <w:szCs w:val="28"/>
        </w:rPr>
        <w:t>17 лет, молодеж</w:t>
      </w:r>
      <w:r w:rsidR="007E33F0">
        <w:rPr>
          <w:rFonts w:ascii="Times New Roman" w:hAnsi="Times New Roman" w:cs="Times New Roman"/>
          <w:sz w:val="28"/>
          <w:szCs w:val="28"/>
        </w:rPr>
        <w:t>ь</w:t>
      </w:r>
      <w:r w:rsidR="00351897">
        <w:rPr>
          <w:rFonts w:ascii="Times New Roman" w:hAnsi="Times New Roman" w:cs="Times New Roman"/>
          <w:sz w:val="28"/>
          <w:szCs w:val="28"/>
        </w:rPr>
        <w:t xml:space="preserve"> 16-</w:t>
      </w:r>
      <w:r w:rsidR="00A72CA1" w:rsidRPr="00A72CA1">
        <w:rPr>
          <w:rFonts w:ascii="Times New Roman" w:hAnsi="Times New Roman" w:cs="Times New Roman"/>
          <w:sz w:val="28"/>
          <w:szCs w:val="28"/>
        </w:rPr>
        <w:t>29 лет</w:t>
      </w:r>
      <w:r w:rsidR="008F7412">
        <w:rPr>
          <w:rFonts w:ascii="Times New Roman" w:hAnsi="Times New Roman" w:cs="Times New Roman"/>
          <w:sz w:val="28"/>
          <w:szCs w:val="28"/>
        </w:rPr>
        <w:t>, 14-35 лет и 16-35 лет</w:t>
      </w:r>
      <w:r w:rsidR="00A72CA1" w:rsidRPr="00A72CA1">
        <w:rPr>
          <w:rFonts w:ascii="Times New Roman" w:hAnsi="Times New Roman" w:cs="Times New Roman"/>
          <w:sz w:val="28"/>
          <w:szCs w:val="28"/>
        </w:rPr>
        <w:t>.</w:t>
      </w:r>
    </w:p>
    <w:p w:rsidR="00A72CA1" w:rsidRPr="00A72CA1" w:rsidRDefault="00A72CA1" w:rsidP="00072E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CA1">
        <w:rPr>
          <w:rFonts w:ascii="Times New Roman" w:hAnsi="Times New Roman" w:cs="Times New Roman"/>
          <w:sz w:val="28"/>
          <w:szCs w:val="28"/>
        </w:rPr>
        <w:t xml:space="preserve">В </w:t>
      </w:r>
      <w:r w:rsidR="00072E63">
        <w:rPr>
          <w:rFonts w:ascii="Times New Roman" w:hAnsi="Times New Roman" w:cs="Times New Roman"/>
          <w:sz w:val="28"/>
          <w:szCs w:val="28"/>
        </w:rPr>
        <w:t xml:space="preserve">таблице 4 представлены данные о </w:t>
      </w:r>
      <w:r w:rsidRPr="00A72CA1">
        <w:rPr>
          <w:rFonts w:ascii="Times New Roman" w:hAnsi="Times New Roman" w:cs="Times New Roman"/>
          <w:sz w:val="28"/>
          <w:szCs w:val="28"/>
        </w:rPr>
        <w:t>демогр</w:t>
      </w:r>
      <w:r w:rsidR="00072E63">
        <w:rPr>
          <w:rFonts w:ascii="Times New Roman" w:hAnsi="Times New Roman" w:cs="Times New Roman"/>
          <w:sz w:val="28"/>
          <w:szCs w:val="28"/>
        </w:rPr>
        <w:t xml:space="preserve">афической нагрузке на население </w:t>
      </w:r>
      <w:r w:rsidRPr="00A72CA1">
        <w:rPr>
          <w:rFonts w:ascii="Times New Roman" w:hAnsi="Times New Roman" w:cs="Times New Roman"/>
          <w:sz w:val="28"/>
          <w:szCs w:val="28"/>
        </w:rPr>
        <w:t>трудоспособного возраста.</w:t>
      </w:r>
    </w:p>
    <w:p w:rsidR="00A72CA1" w:rsidRPr="00A72CA1" w:rsidRDefault="00A72CA1" w:rsidP="00072E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3F0">
        <w:rPr>
          <w:rFonts w:ascii="Times New Roman" w:hAnsi="Times New Roman" w:cs="Times New Roman"/>
          <w:b/>
          <w:sz w:val="28"/>
          <w:szCs w:val="28"/>
        </w:rPr>
        <w:t>Медианный возраст.</w:t>
      </w:r>
      <w:r w:rsidR="00072E63">
        <w:rPr>
          <w:rFonts w:ascii="Times New Roman" w:hAnsi="Times New Roman" w:cs="Times New Roman"/>
          <w:sz w:val="28"/>
          <w:szCs w:val="28"/>
        </w:rPr>
        <w:t xml:space="preserve"> Медианный возраст, </w:t>
      </w:r>
      <w:r w:rsidRPr="00A72CA1">
        <w:rPr>
          <w:rFonts w:ascii="Times New Roman" w:hAnsi="Times New Roman" w:cs="Times New Roman"/>
          <w:sz w:val="28"/>
          <w:szCs w:val="28"/>
        </w:rPr>
        <w:t xml:space="preserve">представленный в </w:t>
      </w:r>
      <w:r w:rsidR="00072E63">
        <w:rPr>
          <w:rFonts w:ascii="Times New Roman" w:hAnsi="Times New Roman" w:cs="Times New Roman"/>
          <w:sz w:val="28"/>
          <w:szCs w:val="28"/>
        </w:rPr>
        <w:t>таблиц</w:t>
      </w:r>
      <w:r w:rsidR="007E33F0">
        <w:rPr>
          <w:rFonts w:ascii="Times New Roman" w:hAnsi="Times New Roman" w:cs="Times New Roman"/>
          <w:sz w:val="28"/>
          <w:szCs w:val="28"/>
        </w:rPr>
        <w:t>ах 1 и</w:t>
      </w:r>
      <w:r w:rsidR="00072E63">
        <w:rPr>
          <w:rFonts w:ascii="Times New Roman" w:hAnsi="Times New Roman" w:cs="Times New Roman"/>
          <w:sz w:val="28"/>
          <w:szCs w:val="28"/>
        </w:rPr>
        <w:t xml:space="preserve"> 2, это возраст, который </w:t>
      </w:r>
      <w:r w:rsidRPr="00A72CA1">
        <w:rPr>
          <w:rFonts w:ascii="Times New Roman" w:hAnsi="Times New Roman" w:cs="Times New Roman"/>
          <w:sz w:val="28"/>
          <w:szCs w:val="28"/>
        </w:rPr>
        <w:t>делит все населен</w:t>
      </w:r>
      <w:r w:rsidR="00072E63">
        <w:rPr>
          <w:rFonts w:ascii="Times New Roman" w:hAnsi="Times New Roman" w:cs="Times New Roman"/>
          <w:sz w:val="28"/>
          <w:szCs w:val="28"/>
        </w:rPr>
        <w:t xml:space="preserve">ие на две равные по численности </w:t>
      </w:r>
      <w:r w:rsidRPr="00A72CA1">
        <w:rPr>
          <w:rFonts w:ascii="Times New Roman" w:hAnsi="Times New Roman" w:cs="Times New Roman"/>
          <w:sz w:val="28"/>
          <w:szCs w:val="28"/>
        </w:rPr>
        <w:t>группы таким об</w:t>
      </w:r>
      <w:r w:rsidR="00072E63">
        <w:rPr>
          <w:rFonts w:ascii="Times New Roman" w:hAnsi="Times New Roman" w:cs="Times New Roman"/>
          <w:sz w:val="28"/>
          <w:szCs w:val="28"/>
        </w:rPr>
        <w:t xml:space="preserve">разом, что одна из них является </w:t>
      </w:r>
      <w:r w:rsidRPr="00A72CA1">
        <w:rPr>
          <w:rFonts w:ascii="Times New Roman" w:hAnsi="Times New Roman" w:cs="Times New Roman"/>
          <w:sz w:val="28"/>
          <w:szCs w:val="28"/>
        </w:rPr>
        <w:t xml:space="preserve">моложе, а другая </w:t>
      </w:r>
      <w:r w:rsidR="00072E63">
        <w:rPr>
          <w:rFonts w:ascii="Times New Roman" w:hAnsi="Times New Roman" w:cs="Times New Roman"/>
          <w:sz w:val="28"/>
          <w:szCs w:val="28"/>
        </w:rPr>
        <w:t xml:space="preserve">старше данного возраста. Расчет </w:t>
      </w:r>
      <w:r w:rsidRPr="00A72CA1">
        <w:rPr>
          <w:rFonts w:ascii="Times New Roman" w:hAnsi="Times New Roman" w:cs="Times New Roman"/>
          <w:sz w:val="28"/>
          <w:szCs w:val="28"/>
        </w:rPr>
        <w:t>медианног</w:t>
      </w:r>
      <w:r w:rsidR="00072E63">
        <w:rPr>
          <w:rFonts w:ascii="Times New Roman" w:hAnsi="Times New Roman" w:cs="Times New Roman"/>
          <w:sz w:val="28"/>
          <w:szCs w:val="28"/>
        </w:rPr>
        <w:t xml:space="preserve">о возраста произведен на основе </w:t>
      </w:r>
      <w:r w:rsidRPr="00A72CA1">
        <w:rPr>
          <w:rFonts w:ascii="Times New Roman" w:hAnsi="Times New Roman" w:cs="Times New Roman"/>
          <w:sz w:val="28"/>
          <w:szCs w:val="28"/>
        </w:rPr>
        <w:t>распределения численн</w:t>
      </w:r>
      <w:r w:rsidR="00072E63">
        <w:rPr>
          <w:rFonts w:ascii="Times New Roman" w:hAnsi="Times New Roman" w:cs="Times New Roman"/>
          <w:sz w:val="28"/>
          <w:szCs w:val="28"/>
        </w:rPr>
        <w:t xml:space="preserve">ости населения по однолетним </w:t>
      </w:r>
      <w:r w:rsidRPr="00A72CA1">
        <w:rPr>
          <w:rFonts w:ascii="Times New Roman" w:hAnsi="Times New Roman" w:cs="Times New Roman"/>
          <w:sz w:val="28"/>
          <w:szCs w:val="28"/>
        </w:rPr>
        <w:t>возрастным интервалам.</w:t>
      </w:r>
    </w:p>
    <w:p w:rsidR="00A72CA1" w:rsidRPr="00A72CA1" w:rsidRDefault="00A72CA1" w:rsidP="00072E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3F0">
        <w:rPr>
          <w:rFonts w:ascii="Times New Roman" w:hAnsi="Times New Roman" w:cs="Times New Roman"/>
          <w:b/>
          <w:sz w:val="28"/>
          <w:szCs w:val="28"/>
        </w:rPr>
        <w:lastRenderedPageBreak/>
        <w:t>Средний возраст.</w:t>
      </w:r>
      <w:r w:rsidR="00072E63">
        <w:rPr>
          <w:rFonts w:ascii="Times New Roman" w:hAnsi="Times New Roman" w:cs="Times New Roman"/>
          <w:sz w:val="28"/>
          <w:szCs w:val="28"/>
        </w:rPr>
        <w:t xml:space="preserve"> Средний возраст, </w:t>
      </w:r>
      <w:r w:rsidRPr="00A72CA1">
        <w:rPr>
          <w:rFonts w:ascii="Times New Roman" w:hAnsi="Times New Roman" w:cs="Times New Roman"/>
          <w:sz w:val="28"/>
          <w:szCs w:val="28"/>
        </w:rPr>
        <w:t>представленный в таб</w:t>
      </w:r>
      <w:r w:rsidR="00072E63">
        <w:rPr>
          <w:rFonts w:ascii="Times New Roman" w:hAnsi="Times New Roman" w:cs="Times New Roman"/>
          <w:sz w:val="28"/>
          <w:szCs w:val="28"/>
        </w:rPr>
        <w:t>лиц</w:t>
      </w:r>
      <w:r w:rsidR="007E33F0">
        <w:rPr>
          <w:rFonts w:ascii="Times New Roman" w:hAnsi="Times New Roman" w:cs="Times New Roman"/>
          <w:sz w:val="28"/>
          <w:szCs w:val="28"/>
        </w:rPr>
        <w:t>ах 1 и</w:t>
      </w:r>
      <w:r w:rsidR="00072E63">
        <w:rPr>
          <w:rFonts w:ascii="Times New Roman" w:hAnsi="Times New Roman" w:cs="Times New Roman"/>
          <w:sz w:val="28"/>
          <w:szCs w:val="28"/>
        </w:rPr>
        <w:t xml:space="preserve"> 2, вычисляется как средн</w:t>
      </w:r>
      <w:r w:rsidR="00521CF9">
        <w:rPr>
          <w:rFonts w:ascii="Times New Roman" w:hAnsi="Times New Roman" w:cs="Times New Roman"/>
          <w:sz w:val="28"/>
          <w:szCs w:val="28"/>
        </w:rPr>
        <w:t>ее</w:t>
      </w:r>
      <w:r w:rsidR="00072E63">
        <w:rPr>
          <w:rFonts w:ascii="Times New Roman" w:hAnsi="Times New Roman" w:cs="Times New Roman"/>
          <w:sz w:val="28"/>
          <w:szCs w:val="28"/>
        </w:rPr>
        <w:t xml:space="preserve"> </w:t>
      </w:r>
      <w:r w:rsidRPr="00A72CA1">
        <w:rPr>
          <w:rFonts w:ascii="Times New Roman" w:hAnsi="Times New Roman" w:cs="Times New Roman"/>
          <w:sz w:val="28"/>
          <w:szCs w:val="28"/>
        </w:rPr>
        <w:t>арифметическ</w:t>
      </w:r>
      <w:r w:rsidR="00521CF9">
        <w:rPr>
          <w:rFonts w:ascii="Times New Roman" w:hAnsi="Times New Roman" w:cs="Times New Roman"/>
          <w:sz w:val="28"/>
          <w:szCs w:val="28"/>
        </w:rPr>
        <w:t>ое</w:t>
      </w:r>
      <w:r w:rsidRPr="00A72CA1">
        <w:rPr>
          <w:rFonts w:ascii="Times New Roman" w:hAnsi="Times New Roman" w:cs="Times New Roman"/>
          <w:sz w:val="28"/>
          <w:szCs w:val="28"/>
        </w:rPr>
        <w:t xml:space="preserve"> из </w:t>
      </w:r>
      <w:r w:rsidR="00072E63">
        <w:rPr>
          <w:rFonts w:ascii="Times New Roman" w:hAnsi="Times New Roman" w:cs="Times New Roman"/>
          <w:sz w:val="28"/>
          <w:szCs w:val="28"/>
        </w:rPr>
        <w:t xml:space="preserve">значений возрастов всех людей в данном населении. </w:t>
      </w:r>
      <w:r w:rsidRPr="00A72CA1">
        <w:rPr>
          <w:rFonts w:ascii="Times New Roman" w:hAnsi="Times New Roman" w:cs="Times New Roman"/>
          <w:sz w:val="28"/>
          <w:szCs w:val="28"/>
        </w:rPr>
        <w:t>Расчет среднег</w:t>
      </w:r>
      <w:r w:rsidR="00072E63">
        <w:rPr>
          <w:rFonts w:ascii="Times New Roman" w:hAnsi="Times New Roman" w:cs="Times New Roman"/>
          <w:sz w:val="28"/>
          <w:szCs w:val="28"/>
        </w:rPr>
        <w:t xml:space="preserve">о возраста произведен на основе </w:t>
      </w:r>
      <w:r w:rsidRPr="00A72CA1">
        <w:rPr>
          <w:rFonts w:ascii="Times New Roman" w:hAnsi="Times New Roman" w:cs="Times New Roman"/>
          <w:sz w:val="28"/>
          <w:szCs w:val="28"/>
        </w:rPr>
        <w:t>распределения числ</w:t>
      </w:r>
      <w:r w:rsidR="00072E63">
        <w:rPr>
          <w:rFonts w:ascii="Times New Roman" w:hAnsi="Times New Roman" w:cs="Times New Roman"/>
          <w:sz w:val="28"/>
          <w:szCs w:val="28"/>
        </w:rPr>
        <w:t xml:space="preserve">енности населения по однолетним </w:t>
      </w:r>
      <w:r w:rsidRPr="00A72CA1">
        <w:rPr>
          <w:rFonts w:ascii="Times New Roman" w:hAnsi="Times New Roman" w:cs="Times New Roman"/>
          <w:sz w:val="28"/>
          <w:szCs w:val="28"/>
        </w:rPr>
        <w:t>возрастным интервалам.</w:t>
      </w:r>
    </w:p>
    <w:p w:rsidR="00376D5F" w:rsidRDefault="00521CF9" w:rsidP="00072E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3F0">
        <w:rPr>
          <w:rFonts w:ascii="Times New Roman" w:hAnsi="Times New Roman" w:cs="Times New Roman"/>
          <w:b/>
          <w:sz w:val="28"/>
          <w:szCs w:val="28"/>
        </w:rPr>
        <w:t>Состояние</w:t>
      </w:r>
      <w:r w:rsidR="00A72CA1" w:rsidRPr="007E33F0">
        <w:rPr>
          <w:rFonts w:ascii="Times New Roman" w:hAnsi="Times New Roman" w:cs="Times New Roman"/>
          <w:b/>
          <w:sz w:val="28"/>
          <w:szCs w:val="28"/>
        </w:rPr>
        <w:t xml:space="preserve"> в браке.</w:t>
      </w:r>
      <w:r w:rsidR="00072E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72E63">
        <w:rPr>
          <w:rFonts w:ascii="Times New Roman" w:hAnsi="Times New Roman" w:cs="Times New Roman"/>
          <w:sz w:val="28"/>
          <w:szCs w:val="28"/>
        </w:rPr>
        <w:t xml:space="preserve">Данные о состоянии в браке, </w:t>
      </w:r>
      <w:r w:rsidR="00A72CA1" w:rsidRPr="00A72CA1">
        <w:rPr>
          <w:rFonts w:ascii="Times New Roman" w:hAnsi="Times New Roman" w:cs="Times New Roman"/>
          <w:sz w:val="28"/>
          <w:szCs w:val="28"/>
        </w:rPr>
        <w:t>представленные в таблице 5, получены на основе</w:t>
      </w:r>
      <w:r w:rsidR="00072E63">
        <w:rPr>
          <w:rFonts w:ascii="Times New Roman" w:hAnsi="Times New Roman" w:cs="Times New Roman"/>
          <w:sz w:val="28"/>
          <w:szCs w:val="28"/>
        </w:rPr>
        <w:t xml:space="preserve"> </w:t>
      </w:r>
      <w:r w:rsidR="00A72CA1" w:rsidRPr="00A72CA1">
        <w:rPr>
          <w:rFonts w:ascii="Times New Roman" w:hAnsi="Times New Roman" w:cs="Times New Roman"/>
          <w:sz w:val="28"/>
          <w:szCs w:val="28"/>
        </w:rPr>
        <w:t xml:space="preserve">ответов на вопрос </w:t>
      </w:r>
      <w:r w:rsidR="00072E63">
        <w:rPr>
          <w:rFonts w:ascii="Times New Roman" w:hAnsi="Times New Roman" w:cs="Times New Roman"/>
          <w:sz w:val="28"/>
          <w:szCs w:val="28"/>
        </w:rPr>
        <w:t>4 переписных листов формы Л</w:t>
      </w:r>
      <w:r w:rsidR="007E33F0">
        <w:rPr>
          <w:rFonts w:ascii="Times New Roman" w:hAnsi="Times New Roman" w:cs="Times New Roman"/>
          <w:sz w:val="28"/>
          <w:szCs w:val="28"/>
        </w:rPr>
        <w:t>. Вопрос о состоянии в браке</w:t>
      </w:r>
      <w:r w:rsidR="00A72CA1" w:rsidRPr="00A72CA1">
        <w:rPr>
          <w:rFonts w:ascii="Times New Roman" w:hAnsi="Times New Roman" w:cs="Times New Roman"/>
          <w:sz w:val="28"/>
          <w:szCs w:val="28"/>
        </w:rPr>
        <w:t xml:space="preserve"> </w:t>
      </w:r>
      <w:r w:rsidR="007E33F0">
        <w:rPr>
          <w:rFonts w:ascii="Times New Roman" w:hAnsi="Times New Roman" w:cs="Times New Roman"/>
          <w:sz w:val="28"/>
          <w:szCs w:val="28"/>
        </w:rPr>
        <w:t>заполнялся для</w:t>
      </w:r>
      <w:r w:rsidR="00A72CA1" w:rsidRPr="00A72CA1">
        <w:rPr>
          <w:rFonts w:ascii="Times New Roman" w:hAnsi="Times New Roman" w:cs="Times New Roman"/>
          <w:sz w:val="28"/>
          <w:szCs w:val="28"/>
        </w:rPr>
        <w:t xml:space="preserve"> все</w:t>
      </w:r>
      <w:r w:rsidR="007E33F0">
        <w:rPr>
          <w:rFonts w:ascii="Times New Roman" w:hAnsi="Times New Roman" w:cs="Times New Roman"/>
          <w:sz w:val="28"/>
          <w:szCs w:val="28"/>
        </w:rPr>
        <w:t>х</w:t>
      </w:r>
      <w:r w:rsidR="00A72CA1" w:rsidRPr="00A72CA1">
        <w:rPr>
          <w:rFonts w:ascii="Times New Roman" w:hAnsi="Times New Roman" w:cs="Times New Roman"/>
          <w:sz w:val="28"/>
          <w:szCs w:val="28"/>
        </w:rPr>
        <w:t xml:space="preserve"> лиц в возрасте 16 лет</w:t>
      </w:r>
      <w:r w:rsidR="00072E63">
        <w:rPr>
          <w:rFonts w:ascii="Times New Roman" w:hAnsi="Times New Roman" w:cs="Times New Roman"/>
          <w:sz w:val="28"/>
          <w:szCs w:val="28"/>
        </w:rPr>
        <w:t xml:space="preserve"> и </w:t>
      </w:r>
      <w:r w:rsidR="00A72CA1" w:rsidRPr="00A72CA1">
        <w:rPr>
          <w:rFonts w:ascii="Times New Roman" w:hAnsi="Times New Roman" w:cs="Times New Roman"/>
          <w:sz w:val="28"/>
          <w:szCs w:val="28"/>
        </w:rPr>
        <w:t>более,</w:t>
      </w:r>
      <w:r w:rsidR="007E33F0">
        <w:rPr>
          <w:rFonts w:ascii="Times New Roman" w:hAnsi="Times New Roman" w:cs="Times New Roman"/>
          <w:sz w:val="28"/>
          <w:szCs w:val="28"/>
        </w:rPr>
        <w:t xml:space="preserve"> а также для тех респондентов</w:t>
      </w:r>
      <w:r w:rsidR="00376D5F">
        <w:rPr>
          <w:rFonts w:ascii="Times New Roman" w:hAnsi="Times New Roman" w:cs="Times New Roman"/>
          <w:sz w:val="28"/>
          <w:szCs w:val="28"/>
        </w:rPr>
        <w:t xml:space="preserve"> в возрасте</w:t>
      </w:r>
      <w:r w:rsidR="00072E63">
        <w:rPr>
          <w:rFonts w:ascii="Times New Roman" w:hAnsi="Times New Roman" w:cs="Times New Roman"/>
          <w:sz w:val="28"/>
          <w:szCs w:val="28"/>
        </w:rPr>
        <w:t xml:space="preserve"> моложе 16 лет</w:t>
      </w:r>
      <w:r w:rsidR="007E33F0">
        <w:rPr>
          <w:rFonts w:ascii="Times New Roman" w:hAnsi="Times New Roman" w:cs="Times New Roman"/>
          <w:sz w:val="28"/>
          <w:szCs w:val="28"/>
        </w:rPr>
        <w:t>, которые</w:t>
      </w:r>
      <w:r w:rsidR="00072E63">
        <w:rPr>
          <w:rFonts w:ascii="Times New Roman" w:hAnsi="Times New Roman" w:cs="Times New Roman"/>
          <w:sz w:val="28"/>
          <w:szCs w:val="28"/>
        </w:rPr>
        <w:t xml:space="preserve"> </w:t>
      </w:r>
      <w:r w:rsidR="00376D5F">
        <w:rPr>
          <w:rFonts w:ascii="Times New Roman" w:hAnsi="Times New Roman" w:cs="Times New Roman"/>
          <w:sz w:val="28"/>
          <w:szCs w:val="28"/>
        </w:rPr>
        <w:t xml:space="preserve">фактически на дату переписи или ранее </w:t>
      </w:r>
      <w:r w:rsidR="00072E63">
        <w:rPr>
          <w:rFonts w:ascii="Times New Roman" w:hAnsi="Times New Roman" w:cs="Times New Roman"/>
          <w:sz w:val="28"/>
          <w:szCs w:val="28"/>
        </w:rPr>
        <w:t>состоял</w:t>
      </w:r>
      <w:r w:rsidR="00376D5F">
        <w:rPr>
          <w:rFonts w:ascii="Times New Roman" w:hAnsi="Times New Roman" w:cs="Times New Roman"/>
          <w:sz w:val="28"/>
          <w:szCs w:val="28"/>
        </w:rPr>
        <w:t>и</w:t>
      </w:r>
      <w:r w:rsidR="00072E63">
        <w:rPr>
          <w:rFonts w:ascii="Times New Roman" w:hAnsi="Times New Roman" w:cs="Times New Roman"/>
          <w:sz w:val="28"/>
          <w:szCs w:val="28"/>
        </w:rPr>
        <w:t xml:space="preserve"> в зарегистрированном браке или незарегистрированном супружеском союзе. </w:t>
      </w:r>
      <w:proofErr w:type="gramEnd"/>
    </w:p>
    <w:p w:rsidR="00072E63" w:rsidRDefault="00072E63" w:rsidP="00072E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Население по </w:t>
      </w:r>
      <w:r w:rsidR="00A72CA1" w:rsidRPr="00A72CA1">
        <w:rPr>
          <w:rFonts w:ascii="Times New Roman" w:hAnsi="Times New Roman" w:cs="Times New Roman"/>
          <w:sz w:val="28"/>
          <w:szCs w:val="28"/>
        </w:rPr>
        <w:t xml:space="preserve">состоянию </w:t>
      </w:r>
      <w:r>
        <w:rPr>
          <w:rFonts w:ascii="Times New Roman" w:hAnsi="Times New Roman" w:cs="Times New Roman"/>
          <w:sz w:val="28"/>
          <w:szCs w:val="28"/>
        </w:rPr>
        <w:t>в браке классифицир</w:t>
      </w:r>
      <w:r w:rsidR="00376D5F">
        <w:rPr>
          <w:rFonts w:ascii="Times New Roman" w:hAnsi="Times New Roman" w:cs="Times New Roman"/>
          <w:sz w:val="28"/>
          <w:szCs w:val="28"/>
        </w:rPr>
        <w:t>уется</w:t>
      </w:r>
      <w:r>
        <w:rPr>
          <w:rFonts w:ascii="Times New Roman" w:hAnsi="Times New Roman" w:cs="Times New Roman"/>
          <w:sz w:val="28"/>
          <w:szCs w:val="28"/>
        </w:rPr>
        <w:t xml:space="preserve"> как </w:t>
      </w:r>
      <w:r w:rsidR="00A72CA1" w:rsidRPr="00A72CA1">
        <w:rPr>
          <w:rFonts w:ascii="Times New Roman" w:hAnsi="Times New Roman" w:cs="Times New Roman"/>
          <w:sz w:val="28"/>
          <w:szCs w:val="28"/>
        </w:rPr>
        <w:t>состоящие в браке (зарегистрированном</w:t>
      </w:r>
      <w:r>
        <w:rPr>
          <w:rFonts w:ascii="Times New Roman" w:hAnsi="Times New Roman" w:cs="Times New Roman"/>
          <w:sz w:val="28"/>
          <w:szCs w:val="28"/>
        </w:rPr>
        <w:t xml:space="preserve"> браке или </w:t>
      </w:r>
      <w:r w:rsidR="00A72CA1" w:rsidRPr="00A72CA1">
        <w:rPr>
          <w:rFonts w:ascii="Times New Roman" w:hAnsi="Times New Roman" w:cs="Times New Roman"/>
          <w:sz w:val="28"/>
          <w:szCs w:val="28"/>
        </w:rPr>
        <w:t>незарегистрированном</w:t>
      </w:r>
      <w:r>
        <w:rPr>
          <w:rFonts w:ascii="Times New Roman" w:hAnsi="Times New Roman" w:cs="Times New Roman"/>
          <w:sz w:val="28"/>
          <w:szCs w:val="28"/>
        </w:rPr>
        <w:t xml:space="preserve"> супружеском союзе)</w:t>
      </w:r>
      <w:r w:rsidR="00376D5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никогда </w:t>
      </w:r>
      <w:r w:rsidR="00A72CA1" w:rsidRPr="00A72CA1">
        <w:rPr>
          <w:rFonts w:ascii="Times New Roman" w:hAnsi="Times New Roman" w:cs="Times New Roman"/>
          <w:sz w:val="28"/>
          <w:szCs w:val="28"/>
        </w:rPr>
        <w:t>не состоявшие в браке</w:t>
      </w:r>
      <w:r w:rsidR="00376D5F">
        <w:rPr>
          <w:rFonts w:ascii="Times New Roman" w:hAnsi="Times New Roman" w:cs="Times New Roman"/>
          <w:sz w:val="28"/>
          <w:szCs w:val="28"/>
        </w:rPr>
        <w:t xml:space="preserve"> или</w:t>
      </w:r>
      <w:r>
        <w:rPr>
          <w:rFonts w:ascii="Times New Roman" w:hAnsi="Times New Roman" w:cs="Times New Roman"/>
          <w:sz w:val="28"/>
          <w:szCs w:val="28"/>
        </w:rPr>
        <w:t xml:space="preserve"> супружеском союзе</w:t>
      </w:r>
      <w:r w:rsidR="00376D5F">
        <w:rPr>
          <w:rFonts w:ascii="Times New Roman" w:hAnsi="Times New Roman" w:cs="Times New Roman"/>
          <w:sz w:val="28"/>
          <w:szCs w:val="28"/>
        </w:rPr>
        <w:t>,</w:t>
      </w:r>
      <w:r w:rsidR="00A72CA1" w:rsidRPr="00A72C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разведенные </w:t>
      </w:r>
      <w:r w:rsidR="00A72CA1" w:rsidRPr="00A72CA1">
        <w:rPr>
          <w:rFonts w:ascii="Times New Roman" w:hAnsi="Times New Roman" w:cs="Times New Roman"/>
          <w:sz w:val="28"/>
          <w:szCs w:val="28"/>
        </w:rPr>
        <w:t>официально (</w:t>
      </w:r>
      <w:r>
        <w:rPr>
          <w:rFonts w:ascii="Times New Roman" w:hAnsi="Times New Roman" w:cs="Times New Roman"/>
          <w:sz w:val="28"/>
          <w:szCs w:val="28"/>
        </w:rPr>
        <w:t xml:space="preserve">лица, которые ранее состояли в </w:t>
      </w:r>
      <w:r w:rsidR="00A72CA1" w:rsidRPr="00A72CA1">
        <w:rPr>
          <w:rFonts w:ascii="Times New Roman" w:hAnsi="Times New Roman" w:cs="Times New Roman"/>
          <w:sz w:val="28"/>
          <w:szCs w:val="28"/>
        </w:rPr>
        <w:t>зарегистрированн</w:t>
      </w:r>
      <w:r>
        <w:rPr>
          <w:rFonts w:ascii="Times New Roman" w:hAnsi="Times New Roman" w:cs="Times New Roman"/>
          <w:sz w:val="28"/>
          <w:szCs w:val="28"/>
        </w:rPr>
        <w:t xml:space="preserve">ом браке, а на дату переписи не </w:t>
      </w:r>
      <w:r w:rsidR="00A72CA1" w:rsidRPr="00A72CA1">
        <w:rPr>
          <w:rFonts w:ascii="Times New Roman" w:hAnsi="Times New Roman" w:cs="Times New Roman"/>
          <w:sz w:val="28"/>
          <w:szCs w:val="28"/>
        </w:rPr>
        <w:t xml:space="preserve">состоят в браке и </w:t>
      </w:r>
      <w:r>
        <w:rPr>
          <w:rFonts w:ascii="Times New Roman" w:hAnsi="Times New Roman" w:cs="Times New Roman"/>
          <w:sz w:val="28"/>
          <w:szCs w:val="28"/>
        </w:rPr>
        <w:t>развод оформлен органами ЗАГС)</w:t>
      </w:r>
      <w:r w:rsidR="00376D5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2CA1" w:rsidRPr="00A72CA1">
        <w:rPr>
          <w:rFonts w:ascii="Times New Roman" w:hAnsi="Times New Roman" w:cs="Times New Roman"/>
          <w:sz w:val="28"/>
          <w:szCs w:val="28"/>
        </w:rPr>
        <w:t>разошедшиеся (</w:t>
      </w:r>
      <w:r>
        <w:rPr>
          <w:rFonts w:ascii="Times New Roman" w:hAnsi="Times New Roman" w:cs="Times New Roman"/>
          <w:sz w:val="28"/>
          <w:szCs w:val="28"/>
        </w:rPr>
        <w:t xml:space="preserve">лица, которые раньше состояли в </w:t>
      </w:r>
      <w:r w:rsidR="00A72CA1" w:rsidRPr="00A72CA1">
        <w:rPr>
          <w:rFonts w:ascii="Times New Roman" w:hAnsi="Times New Roman" w:cs="Times New Roman"/>
          <w:sz w:val="28"/>
          <w:szCs w:val="28"/>
        </w:rPr>
        <w:t>незарегистриров</w:t>
      </w:r>
      <w:r>
        <w:rPr>
          <w:rFonts w:ascii="Times New Roman" w:hAnsi="Times New Roman" w:cs="Times New Roman"/>
          <w:sz w:val="28"/>
          <w:szCs w:val="28"/>
        </w:rPr>
        <w:t xml:space="preserve">анном </w:t>
      </w:r>
      <w:r w:rsidR="00735981">
        <w:rPr>
          <w:rFonts w:ascii="Times New Roman" w:hAnsi="Times New Roman" w:cs="Times New Roman"/>
          <w:sz w:val="28"/>
          <w:szCs w:val="28"/>
        </w:rPr>
        <w:t>супружеском союзе</w:t>
      </w:r>
      <w:r>
        <w:rPr>
          <w:rFonts w:ascii="Times New Roman" w:hAnsi="Times New Roman" w:cs="Times New Roman"/>
          <w:sz w:val="28"/>
          <w:szCs w:val="28"/>
        </w:rPr>
        <w:t xml:space="preserve">, а на дату переписи </w:t>
      </w:r>
      <w:r w:rsidR="00A72CA1" w:rsidRPr="00A72CA1">
        <w:rPr>
          <w:rFonts w:ascii="Times New Roman" w:hAnsi="Times New Roman" w:cs="Times New Roman"/>
          <w:sz w:val="28"/>
          <w:szCs w:val="28"/>
        </w:rPr>
        <w:t>разошл</w:t>
      </w:r>
      <w:r w:rsidR="00376D5F">
        <w:rPr>
          <w:rFonts w:ascii="Times New Roman" w:hAnsi="Times New Roman" w:cs="Times New Roman"/>
          <w:sz w:val="28"/>
          <w:szCs w:val="28"/>
        </w:rPr>
        <w:t>ись</w:t>
      </w:r>
      <w:proofErr w:type="gramEnd"/>
      <w:r w:rsidR="00376D5F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 xml:space="preserve">кто </w:t>
      </w:r>
      <w:r w:rsidR="00376D5F">
        <w:rPr>
          <w:rFonts w:ascii="Times New Roman" w:hAnsi="Times New Roman" w:cs="Times New Roman"/>
          <w:sz w:val="28"/>
          <w:szCs w:val="28"/>
        </w:rPr>
        <w:t xml:space="preserve">ранее </w:t>
      </w:r>
      <w:r>
        <w:rPr>
          <w:rFonts w:ascii="Times New Roman" w:hAnsi="Times New Roman" w:cs="Times New Roman"/>
          <w:sz w:val="28"/>
          <w:szCs w:val="28"/>
        </w:rPr>
        <w:t xml:space="preserve">состоял в </w:t>
      </w:r>
      <w:r w:rsidR="00A72CA1" w:rsidRPr="00A72CA1">
        <w:rPr>
          <w:rFonts w:ascii="Times New Roman" w:hAnsi="Times New Roman" w:cs="Times New Roman"/>
          <w:sz w:val="28"/>
          <w:szCs w:val="28"/>
        </w:rPr>
        <w:t>зарегистрированном</w:t>
      </w:r>
      <w:r>
        <w:rPr>
          <w:rFonts w:ascii="Times New Roman" w:hAnsi="Times New Roman" w:cs="Times New Roman"/>
          <w:sz w:val="28"/>
          <w:szCs w:val="28"/>
        </w:rPr>
        <w:t xml:space="preserve"> браке, </w:t>
      </w:r>
      <w:r w:rsidR="00376D5F">
        <w:rPr>
          <w:rFonts w:ascii="Times New Roman" w:hAnsi="Times New Roman" w:cs="Times New Roman"/>
          <w:sz w:val="28"/>
          <w:szCs w:val="28"/>
        </w:rPr>
        <w:t xml:space="preserve">а на дату переписи </w:t>
      </w:r>
      <w:r>
        <w:rPr>
          <w:rFonts w:ascii="Times New Roman" w:hAnsi="Times New Roman" w:cs="Times New Roman"/>
          <w:sz w:val="28"/>
          <w:szCs w:val="28"/>
        </w:rPr>
        <w:t>разош</w:t>
      </w:r>
      <w:r w:rsidR="00376D5F">
        <w:rPr>
          <w:rFonts w:ascii="Times New Roman" w:hAnsi="Times New Roman" w:cs="Times New Roman"/>
          <w:sz w:val="28"/>
          <w:szCs w:val="28"/>
        </w:rPr>
        <w:t>лись 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6D5F" w:rsidRPr="00A72CA1">
        <w:rPr>
          <w:rFonts w:ascii="Times New Roman" w:hAnsi="Times New Roman" w:cs="Times New Roman"/>
          <w:sz w:val="28"/>
          <w:szCs w:val="28"/>
        </w:rPr>
        <w:t>оформлен</w:t>
      </w:r>
      <w:r w:rsidR="00376D5F">
        <w:rPr>
          <w:rFonts w:ascii="Times New Roman" w:hAnsi="Times New Roman" w:cs="Times New Roman"/>
          <w:sz w:val="28"/>
          <w:szCs w:val="28"/>
        </w:rPr>
        <w:t>ия развода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2CA1" w:rsidRPr="00A72CA1">
        <w:rPr>
          <w:rFonts w:ascii="Times New Roman" w:hAnsi="Times New Roman" w:cs="Times New Roman"/>
          <w:sz w:val="28"/>
          <w:szCs w:val="28"/>
        </w:rPr>
        <w:t>органа</w:t>
      </w:r>
      <w:r w:rsidR="00376D5F">
        <w:rPr>
          <w:rFonts w:ascii="Times New Roman" w:hAnsi="Times New Roman" w:cs="Times New Roman"/>
          <w:sz w:val="28"/>
          <w:szCs w:val="28"/>
        </w:rPr>
        <w:t>х</w:t>
      </w:r>
      <w:r w:rsidR="00A72CA1" w:rsidRPr="00A72CA1">
        <w:rPr>
          <w:rFonts w:ascii="Times New Roman" w:hAnsi="Times New Roman" w:cs="Times New Roman"/>
          <w:sz w:val="28"/>
          <w:szCs w:val="28"/>
        </w:rPr>
        <w:t xml:space="preserve"> ЗАГС)</w:t>
      </w:r>
      <w:r w:rsidR="00376D5F">
        <w:rPr>
          <w:rFonts w:ascii="Times New Roman" w:hAnsi="Times New Roman" w:cs="Times New Roman"/>
          <w:sz w:val="28"/>
          <w:szCs w:val="28"/>
        </w:rPr>
        <w:t>,</w:t>
      </w:r>
      <w:r w:rsidRPr="00072E63">
        <w:rPr>
          <w:rFonts w:ascii="Times New Roman" w:hAnsi="Times New Roman" w:cs="Times New Roman"/>
          <w:sz w:val="28"/>
          <w:szCs w:val="28"/>
        </w:rPr>
        <w:t xml:space="preserve"> </w:t>
      </w:r>
      <w:r w:rsidRPr="00A72CA1">
        <w:rPr>
          <w:rFonts w:ascii="Times New Roman" w:hAnsi="Times New Roman" w:cs="Times New Roman"/>
          <w:sz w:val="28"/>
          <w:szCs w:val="28"/>
        </w:rPr>
        <w:t>вдовые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1FEB" w:rsidRDefault="00376D5F" w:rsidP="00072E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Законодательно у</w:t>
      </w:r>
      <w:r w:rsidR="00A72CA1" w:rsidRPr="00A72CA1">
        <w:rPr>
          <w:rFonts w:ascii="Times New Roman" w:hAnsi="Times New Roman" w:cs="Times New Roman"/>
          <w:sz w:val="28"/>
          <w:szCs w:val="28"/>
        </w:rPr>
        <w:t xml:space="preserve">становленный </w:t>
      </w:r>
      <w:r>
        <w:rPr>
          <w:rFonts w:ascii="Times New Roman" w:hAnsi="Times New Roman" w:cs="Times New Roman"/>
          <w:sz w:val="28"/>
          <w:szCs w:val="28"/>
        </w:rPr>
        <w:t xml:space="preserve">в Российской Федерации </w:t>
      </w:r>
      <w:r w:rsidR="00A72CA1" w:rsidRPr="00A72CA1">
        <w:rPr>
          <w:rFonts w:ascii="Times New Roman" w:hAnsi="Times New Roman" w:cs="Times New Roman"/>
          <w:sz w:val="28"/>
          <w:szCs w:val="28"/>
        </w:rPr>
        <w:t>минимальный возраст</w:t>
      </w:r>
      <w:r w:rsidR="00072E63">
        <w:rPr>
          <w:rFonts w:ascii="Times New Roman" w:hAnsi="Times New Roman" w:cs="Times New Roman"/>
          <w:sz w:val="28"/>
          <w:szCs w:val="28"/>
        </w:rPr>
        <w:t xml:space="preserve"> </w:t>
      </w:r>
      <w:r w:rsidR="00A72CA1" w:rsidRPr="00A72CA1">
        <w:rPr>
          <w:rFonts w:ascii="Times New Roman" w:hAnsi="Times New Roman" w:cs="Times New Roman"/>
          <w:sz w:val="28"/>
          <w:szCs w:val="28"/>
        </w:rPr>
        <w:t>вступления в брак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2E63">
        <w:rPr>
          <w:rFonts w:ascii="Times New Roman" w:hAnsi="Times New Roman" w:cs="Times New Roman"/>
          <w:sz w:val="28"/>
          <w:szCs w:val="28"/>
        </w:rPr>
        <w:t xml:space="preserve">– 18 </w:t>
      </w:r>
      <w:proofErr w:type="gramStart"/>
      <w:r w:rsidR="00072E63">
        <w:rPr>
          <w:rFonts w:ascii="Times New Roman" w:hAnsi="Times New Roman" w:cs="Times New Roman"/>
          <w:sz w:val="28"/>
          <w:szCs w:val="28"/>
        </w:rPr>
        <w:t>лет</w:t>
      </w:r>
      <w:proofErr w:type="gramEnd"/>
      <w:r w:rsidR="00072E63">
        <w:rPr>
          <w:rFonts w:ascii="Times New Roman" w:hAnsi="Times New Roman" w:cs="Times New Roman"/>
          <w:sz w:val="28"/>
          <w:szCs w:val="28"/>
        </w:rPr>
        <w:t xml:space="preserve"> </w:t>
      </w:r>
      <w:r w:rsidR="00A72CA1" w:rsidRPr="00A72CA1">
        <w:rPr>
          <w:rFonts w:ascii="Times New Roman" w:hAnsi="Times New Roman" w:cs="Times New Roman"/>
          <w:sz w:val="28"/>
          <w:szCs w:val="28"/>
        </w:rPr>
        <w:t>как для мужчи</w:t>
      </w:r>
      <w:r w:rsidR="00072E63">
        <w:rPr>
          <w:rFonts w:ascii="Times New Roman" w:hAnsi="Times New Roman" w:cs="Times New Roman"/>
          <w:sz w:val="28"/>
          <w:szCs w:val="28"/>
        </w:rPr>
        <w:t xml:space="preserve">н, так и для женщин. По решению </w:t>
      </w:r>
      <w:r w:rsidR="00A72CA1" w:rsidRPr="00A72CA1">
        <w:rPr>
          <w:rFonts w:ascii="Times New Roman" w:hAnsi="Times New Roman" w:cs="Times New Roman"/>
          <w:sz w:val="28"/>
          <w:szCs w:val="28"/>
        </w:rPr>
        <w:t>органов местно</w:t>
      </w:r>
      <w:r w:rsidR="00072E63">
        <w:rPr>
          <w:rFonts w:ascii="Times New Roman" w:hAnsi="Times New Roman" w:cs="Times New Roman"/>
          <w:sz w:val="28"/>
          <w:szCs w:val="28"/>
        </w:rPr>
        <w:t xml:space="preserve">го самоуправления </w:t>
      </w:r>
      <w:r>
        <w:rPr>
          <w:rFonts w:ascii="Times New Roman" w:hAnsi="Times New Roman" w:cs="Times New Roman"/>
          <w:sz w:val="28"/>
          <w:szCs w:val="28"/>
        </w:rPr>
        <w:t>этот возраст</w:t>
      </w:r>
      <w:r w:rsidR="00072E63">
        <w:rPr>
          <w:rFonts w:ascii="Times New Roman" w:hAnsi="Times New Roman" w:cs="Times New Roman"/>
          <w:sz w:val="28"/>
          <w:szCs w:val="28"/>
        </w:rPr>
        <w:t xml:space="preserve"> может быть </w:t>
      </w:r>
      <w:r w:rsidR="00A72CA1" w:rsidRPr="00A72CA1">
        <w:rPr>
          <w:rFonts w:ascii="Times New Roman" w:hAnsi="Times New Roman" w:cs="Times New Roman"/>
          <w:sz w:val="28"/>
          <w:szCs w:val="28"/>
        </w:rPr>
        <w:t>снижен в отдельных случаях до 16 лет.</w:t>
      </w:r>
    </w:p>
    <w:p w:rsidR="0028628C" w:rsidRDefault="00EE5D00" w:rsidP="00376D5F">
      <w:pPr>
        <w:ind w:firstLine="709"/>
        <w:jc w:val="both"/>
      </w:pPr>
      <w:r w:rsidRPr="00376D5F">
        <w:rPr>
          <w:rFonts w:ascii="Times New Roman" w:hAnsi="Times New Roman" w:cs="Times New Roman"/>
          <w:b/>
          <w:sz w:val="28"/>
          <w:szCs w:val="28"/>
        </w:rPr>
        <w:t>Городское и сельское население.</w:t>
      </w:r>
      <w:r w:rsidRPr="002B3D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3D9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настоящем сборнике приводятся данные о распределении населения на городское и сельское по месту его постоянного жительства в городских и сельских населенных пунктах.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Городскими населенными пунктами считаются населенные пункты, утвержденные законодательными актами в качестве городов и поселков городского типа (рабочих, курортных и дачных поселков). Все остальные населенные пункты являются сельским. Наименования муниципальных образований не отражают категорию проживающего в них населения (городского или сельского), поскольку в состав городского округа или городского поселения могут входить как городские, так и сельские населенные пункты, а в состав сельских поселений – поселки городского типа.</w:t>
      </w:r>
    </w:p>
    <w:sectPr w:rsidR="0028628C" w:rsidSect="0059770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0DF" w:rsidRDefault="00E900DF" w:rsidP="0059770F">
      <w:pPr>
        <w:spacing w:after="0" w:line="240" w:lineRule="auto"/>
      </w:pPr>
      <w:r>
        <w:separator/>
      </w:r>
    </w:p>
  </w:endnote>
  <w:endnote w:type="continuationSeparator" w:id="0">
    <w:p w:rsidR="00E900DF" w:rsidRDefault="00E900DF" w:rsidP="0059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0DF" w:rsidRDefault="00E900DF" w:rsidP="0059770F">
      <w:pPr>
        <w:spacing w:after="0" w:line="240" w:lineRule="auto"/>
      </w:pPr>
      <w:r>
        <w:separator/>
      </w:r>
    </w:p>
  </w:footnote>
  <w:footnote w:type="continuationSeparator" w:id="0">
    <w:p w:rsidR="00E900DF" w:rsidRDefault="00E900DF" w:rsidP="00597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0623056"/>
      <w:docPartObj>
        <w:docPartGallery w:val="Page Numbers (Top of Page)"/>
        <w:docPartUnique/>
      </w:docPartObj>
    </w:sdtPr>
    <w:sdtEndPr/>
    <w:sdtContent>
      <w:p w:rsidR="0059770F" w:rsidRDefault="0059770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62FE">
          <w:rPr>
            <w:noProof/>
          </w:rPr>
          <w:t>9</w:t>
        </w:r>
        <w:r>
          <w:fldChar w:fldCharType="end"/>
        </w:r>
      </w:p>
    </w:sdtContent>
  </w:sdt>
  <w:p w:rsidR="0059770F" w:rsidRDefault="0059770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28C"/>
    <w:rsid w:val="00072E63"/>
    <w:rsid w:val="000D4055"/>
    <w:rsid w:val="00123F54"/>
    <w:rsid w:val="0028628C"/>
    <w:rsid w:val="002B3D90"/>
    <w:rsid w:val="00342C8A"/>
    <w:rsid w:val="00351897"/>
    <w:rsid w:val="00376D5F"/>
    <w:rsid w:val="003A5E4B"/>
    <w:rsid w:val="003E1FEB"/>
    <w:rsid w:val="00521CF9"/>
    <w:rsid w:val="00563262"/>
    <w:rsid w:val="005779DD"/>
    <w:rsid w:val="0059770F"/>
    <w:rsid w:val="00696135"/>
    <w:rsid w:val="00735981"/>
    <w:rsid w:val="007717DF"/>
    <w:rsid w:val="007D5E1E"/>
    <w:rsid w:val="007E33F0"/>
    <w:rsid w:val="007E76FE"/>
    <w:rsid w:val="0081364A"/>
    <w:rsid w:val="008B3D9A"/>
    <w:rsid w:val="008E4999"/>
    <w:rsid w:val="008F7412"/>
    <w:rsid w:val="00991A1E"/>
    <w:rsid w:val="009B4194"/>
    <w:rsid w:val="00A72CA1"/>
    <w:rsid w:val="00AE0729"/>
    <w:rsid w:val="00AE2580"/>
    <w:rsid w:val="00AF5980"/>
    <w:rsid w:val="00B27EE9"/>
    <w:rsid w:val="00B31CD3"/>
    <w:rsid w:val="00BF2E35"/>
    <w:rsid w:val="00D2031D"/>
    <w:rsid w:val="00E900DF"/>
    <w:rsid w:val="00EB31E9"/>
    <w:rsid w:val="00EC49CE"/>
    <w:rsid w:val="00EE5D00"/>
    <w:rsid w:val="00F462FE"/>
    <w:rsid w:val="00FF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customStyle="1" w:styleId="A20">
    <w:name w:val="A2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customStyle="1" w:styleId="A20">
    <w:name w:val="A2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6BA3E-634D-44C6-BEF7-7A5BF838C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2905</Words>
  <Characters>16561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19428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Владимир Михайлович</dc:creator>
  <cp:lastModifiedBy>Карпова Олеся Валерьевна</cp:lastModifiedBy>
  <cp:revision>2</cp:revision>
  <cp:lastPrinted>2022-05-30T15:39:00Z</cp:lastPrinted>
  <dcterms:created xsi:type="dcterms:W3CDTF">2022-10-03T08:07:00Z</dcterms:created>
  <dcterms:modified xsi:type="dcterms:W3CDTF">2022-10-03T08:07:00Z</dcterms:modified>
</cp:coreProperties>
</file>